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CF" w:rsidRDefault="000942B5" w:rsidP="00456E59">
      <w:pPr>
        <w:rPr>
          <w:rFonts w:ascii="Verdana" w:hAnsi="Verdana"/>
          <w:b/>
        </w:rPr>
      </w:pPr>
      <w:r>
        <w:rPr>
          <w:rFonts w:ascii="Verdana" w:hAnsi="Verdana"/>
          <w:b/>
        </w:rPr>
        <w:t>Semesterplan Januari – Juni 2013</w:t>
      </w:r>
      <w:r w:rsidR="009779C9" w:rsidRPr="00777976">
        <w:rPr>
          <w:rFonts w:ascii="Verdana" w:hAnsi="Verdana"/>
          <w:b/>
        </w:rPr>
        <w:tab/>
      </w:r>
    </w:p>
    <w:p w:rsidR="001A1ACF" w:rsidRDefault="001A1ACF" w:rsidP="00456E59">
      <w:pPr>
        <w:rPr>
          <w:rFonts w:ascii="Verdana" w:hAnsi="Verdana"/>
          <w:b/>
        </w:rPr>
      </w:pPr>
    </w:p>
    <w:p w:rsidR="008D2CF2" w:rsidRPr="00777976" w:rsidRDefault="001A1ACF" w:rsidP="00456E59">
      <w:pPr>
        <w:rPr>
          <w:rFonts w:ascii="Verdana" w:hAnsi="Verdana"/>
          <w:b/>
        </w:rPr>
      </w:pPr>
      <w:r>
        <w:rPr>
          <w:rFonts w:ascii="Verdana" w:hAnsi="Verdana"/>
          <w:b/>
        </w:rPr>
        <w:t>Naam : Jozef Aerts</w:t>
      </w:r>
      <w:r w:rsidR="009779C9" w:rsidRPr="00777976">
        <w:rPr>
          <w:rFonts w:ascii="Verdana" w:hAnsi="Verdana"/>
          <w:b/>
        </w:rPr>
        <w:tab/>
      </w:r>
      <w:r w:rsidR="009779C9" w:rsidRPr="00777976">
        <w:rPr>
          <w:rFonts w:ascii="Verdana" w:hAnsi="Verdana"/>
          <w:b/>
        </w:rPr>
        <w:tab/>
      </w:r>
      <w:r w:rsidR="009779C9" w:rsidRPr="00777976">
        <w:rPr>
          <w:rFonts w:ascii="Verdana" w:hAnsi="Verdana"/>
          <w:b/>
        </w:rPr>
        <w:tab/>
      </w:r>
    </w:p>
    <w:p w:rsidR="00011CDB" w:rsidRPr="00777976" w:rsidRDefault="00011CDB" w:rsidP="00456E59">
      <w:pPr>
        <w:rPr>
          <w:rFonts w:ascii="Verdana" w:hAnsi="Verdana"/>
          <w:b/>
        </w:rPr>
      </w:pPr>
    </w:p>
    <w:p w:rsidR="00082789" w:rsidRPr="00777976" w:rsidRDefault="000E5579" w:rsidP="00456E59">
      <w:pPr>
        <w:rPr>
          <w:rFonts w:ascii="Verdana" w:hAnsi="Verdana"/>
        </w:rPr>
      </w:pPr>
      <w:r w:rsidRPr="00777976">
        <w:rPr>
          <w:rFonts w:ascii="Verdana" w:hAnsi="Verdana"/>
          <w:b/>
        </w:rPr>
        <w:t>L</w:t>
      </w:r>
      <w:r w:rsidR="00F3562A" w:rsidRPr="00777976">
        <w:rPr>
          <w:rFonts w:ascii="Verdana" w:hAnsi="Verdana"/>
          <w:b/>
        </w:rPr>
        <w:t>eerplannummer</w:t>
      </w:r>
      <w:r w:rsidR="002504DF" w:rsidRPr="00777976">
        <w:rPr>
          <w:rFonts w:ascii="Verdana" w:hAnsi="Verdana"/>
          <w:b/>
        </w:rPr>
        <w:t>:</w:t>
      </w:r>
      <w:r w:rsidR="00065F8C" w:rsidRPr="00777976">
        <w:rPr>
          <w:rFonts w:ascii="Verdana" w:hAnsi="Verdana"/>
          <w:b/>
        </w:rPr>
        <w:t xml:space="preserve"> O/2/2007/290</w:t>
      </w:r>
    </w:p>
    <w:p w:rsidR="001A1ACF" w:rsidRDefault="001A1ACF" w:rsidP="00456E59">
      <w:pPr>
        <w:rPr>
          <w:rFonts w:ascii="Verdana" w:hAnsi="Verdana"/>
          <w:b/>
        </w:rPr>
      </w:pPr>
    </w:p>
    <w:p w:rsidR="00F3562A" w:rsidRPr="00777976" w:rsidRDefault="000E5579" w:rsidP="00456E59">
      <w:pPr>
        <w:rPr>
          <w:rFonts w:ascii="Verdana" w:hAnsi="Verdana"/>
        </w:rPr>
      </w:pPr>
      <w:r w:rsidRPr="00777976">
        <w:rPr>
          <w:rFonts w:ascii="Verdana" w:hAnsi="Verdana"/>
          <w:b/>
        </w:rPr>
        <w:t>Onderwijs</w:t>
      </w:r>
      <w:r w:rsidR="00F3562A" w:rsidRPr="00777976">
        <w:rPr>
          <w:rFonts w:ascii="Verdana" w:hAnsi="Verdana"/>
          <w:b/>
        </w:rPr>
        <w:t>net</w:t>
      </w:r>
      <w:r w:rsidR="002504DF" w:rsidRPr="00777976">
        <w:rPr>
          <w:rFonts w:ascii="Verdana" w:hAnsi="Verdana"/>
          <w:b/>
        </w:rPr>
        <w:t xml:space="preserve">: </w:t>
      </w:r>
      <w:r w:rsidR="008E062C">
        <w:rPr>
          <w:rFonts w:ascii="Verdana" w:hAnsi="Verdana"/>
          <w:b/>
        </w:rPr>
        <w:t>VVSKO</w:t>
      </w:r>
    </w:p>
    <w:p w:rsidR="001A1ACF" w:rsidRDefault="001A1ACF" w:rsidP="00456E59">
      <w:pPr>
        <w:rPr>
          <w:rFonts w:ascii="Verdana" w:hAnsi="Verdana"/>
          <w:b/>
        </w:rPr>
      </w:pPr>
    </w:p>
    <w:p w:rsidR="00F3562A" w:rsidRPr="00777976" w:rsidRDefault="000E5579" w:rsidP="00456E59">
      <w:pPr>
        <w:rPr>
          <w:rFonts w:ascii="Verdana" w:hAnsi="Verdana"/>
          <w:b/>
        </w:rPr>
      </w:pPr>
      <w:r w:rsidRPr="00777976">
        <w:rPr>
          <w:rFonts w:ascii="Verdana" w:hAnsi="Verdana"/>
          <w:b/>
        </w:rPr>
        <w:t>V</w:t>
      </w:r>
      <w:r w:rsidR="00F3562A" w:rsidRPr="00777976">
        <w:rPr>
          <w:rFonts w:ascii="Verdana" w:hAnsi="Verdana"/>
          <w:b/>
        </w:rPr>
        <w:t>ak</w:t>
      </w:r>
      <w:r w:rsidR="002504DF" w:rsidRPr="00777976">
        <w:rPr>
          <w:rFonts w:ascii="Verdana" w:hAnsi="Verdana"/>
          <w:b/>
        </w:rPr>
        <w:t>:</w:t>
      </w:r>
      <w:r w:rsidR="00065F8C" w:rsidRPr="00777976">
        <w:rPr>
          <w:rFonts w:ascii="Verdana" w:hAnsi="Verdana"/>
          <w:b/>
        </w:rPr>
        <w:t xml:space="preserve"> Wiskunde</w:t>
      </w:r>
      <w:r w:rsidR="00777976">
        <w:rPr>
          <w:rFonts w:ascii="Verdana" w:hAnsi="Verdana"/>
          <w:b/>
        </w:rPr>
        <w:t xml:space="preserve"> , STATISTIEK</w:t>
      </w:r>
    </w:p>
    <w:p w:rsidR="001A1ACF" w:rsidRDefault="001A1ACF" w:rsidP="00456E59">
      <w:pPr>
        <w:rPr>
          <w:rFonts w:ascii="Verdana" w:hAnsi="Verdana"/>
          <w:b/>
        </w:rPr>
      </w:pPr>
    </w:p>
    <w:p w:rsidR="001B7A39" w:rsidRPr="00777976" w:rsidRDefault="001B7A39" w:rsidP="00456E59">
      <w:pPr>
        <w:rPr>
          <w:rFonts w:ascii="Verdana" w:hAnsi="Verdana"/>
          <w:b/>
        </w:rPr>
      </w:pPr>
      <w:r w:rsidRPr="00777976">
        <w:rPr>
          <w:rFonts w:ascii="Verdana" w:hAnsi="Verdana"/>
          <w:b/>
        </w:rPr>
        <w:t xml:space="preserve">Jaar/graad: </w:t>
      </w:r>
      <w:r w:rsidR="00065F8C" w:rsidRPr="00777976">
        <w:rPr>
          <w:rFonts w:ascii="Verdana" w:hAnsi="Verdana"/>
          <w:b/>
        </w:rPr>
        <w:t>3</w:t>
      </w:r>
      <w:r w:rsidR="00065F8C" w:rsidRPr="00777976">
        <w:rPr>
          <w:rFonts w:ascii="Verdana" w:hAnsi="Verdana"/>
          <w:b/>
          <w:vertAlign w:val="superscript"/>
        </w:rPr>
        <w:t>de</w:t>
      </w:r>
      <w:r w:rsidR="00065F8C" w:rsidRPr="00777976">
        <w:rPr>
          <w:rFonts w:ascii="Verdana" w:hAnsi="Verdana"/>
          <w:b/>
        </w:rPr>
        <w:t xml:space="preserve"> Graad </w:t>
      </w:r>
      <w:r w:rsidR="008E062C">
        <w:rPr>
          <w:rFonts w:ascii="Verdana" w:hAnsi="Verdana"/>
          <w:b/>
        </w:rPr>
        <w:t>ASO</w:t>
      </w:r>
      <w:r w:rsidR="00065F8C" w:rsidRPr="00777976">
        <w:rPr>
          <w:rFonts w:ascii="Verdana" w:hAnsi="Verdana"/>
          <w:b/>
        </w:rPr>
        <w:t xml:space="preserve">, </w:t>
      </w:r>
      <w:r w:rsidR="008E062C">
        <w:rPr>
          <w:rFonts w:ascii="Verdana" w:hAnsi="Verdana"/>
          <w:b/>
        </w:rPr>
        <w:t>1</w:t>
      </w:r>
      <w:r w:rsidR="008E062C" w:rsidRPr="008E062C">
        <w:rPr>
          <w:rFonts w:ascii="Verdana" w:hAnsi="Verdana"/>
          <w:b/>
          <w:vertAlign w:val="superscript"/>
        </w:rPr>
        <w:t>Ste</w:t>
      </w:r>
      <w:r w:rsidR="008E062C">
        <w:rPr>
          <w:rFonts w:ascii="Verdana" w:hAnsi="Verdana"/>
          <w:b/>
        </w:rPr>
        <w:t xml:space="preserve"> </w:t>
      </w:r>
      <w:r w:rsidR="00065F8C" w:rsidRPr="00777976">
        <w:rPr>
          <w:rFonts w:ascii="Verdana" w:hAnsi="Verdana"/>
          <w:b/>
        </w:rPr>
        <w:t xml:space="preserve"> jaar</w:t>
      </w:r>
      <w:r w:rsidR="008E062C">
        <w:rPr>
          <w:rFonts w:ascii="Verdana" w:hAnsi="Verdana"/>
          <w:b/>
        </w:rPr>
        <w:t xml:space="preserve"> , </w:t>
      </w:r>
      <w:r w:rsidR="00F501CE">
        <w:rPr>
          <w:rFonts w:ascii="Verdana" w:hAnsi="Verdana"/>
          <w:b/>
        </w:rPr>
        <w:t>6</w:t>
      </w:r>
      <w:r w:rsidR="008E062C">
        <w:rPr>
          <w:rFonts w:ascii="Verdana" w:hAnsi="Verdana"/>
          <w:b/>
        </w:rPr>
        <w:t xml:space="preserve"> Uur</w:t>
      </w:r>
    </w:p>
    <w:p w:rsidR="001A1ACF" w:rsidRDefault="001A1ACF" w:rsidP="00456E59">
      <w:pPr>
        <w:rPr>
          <w:rFonts w:ascii="Verdana" w:hAnsi="Verdana"/>
          <w:b/>
        </w:rPr>
      </w:pPr>
    </w:p>
    <w:p w:rsidR="00F3562A" w:rsidRDefault="000E5579" w:rsidP="00456E59">
      <w:pPr>
        <w:rPr>
          <w:rFonts w:ascii="Verdana" w:hAnsi="Verdana"/>
          <w:b/>
        </w:rPr>
      </w:pPr>
      <w:r w:rsidRPr="00777976">
        <w:rPr>
          <w:rFonts w:ascii="Verdana" w:hAnsi="Verdana"/>
          <w:b/>
        </w:rPr>
        <w:t>R</w:t>
      </w:r>
      <w:r w:rsidR="00F3562A" w:rsidRPr="00777976">
        <w:rPr>
          <w:rFonts w:ascii="Verdana" w:hAnsi="Verdana"/>
          <w:b/>
        </w:rPr>
        <w:t>ichting:</w:t>
      </w:r>
      <w:r w:rsidR="00BE6341" w:rsidRPr="00777976">
        <w:rPr>
          <w:rFonts w:ascii="Verdana" w:hAnsi="Verdana"/>
          <w:b/>
        </w:rPr>
        <w:t xml:space="preserve"> </w:t>
      </w:r>
      <w:r w:rsidR="008E062C">
        <w:rPr>
          <w:rFonts w:ascii="Verdana" w:hAnsi="Verdana"/>
          <w:b/>
        </w:rPr>
        <w:t>5-ASO-3</w:t>
      </w:r>
      <w:r w:rsidR="000942B5">
        <w:rPr>
          <w:rFonts w:ascii="Verdana" w:hAnsi="Verdana"/>
          <w:b/>
        </w:rPr>
        <w:t xml:space="preserve"> </w:t>
      </w:r>
    </w:p>
    <w:p w:rsidR="00C54BDE" w:rsidRDefault="00C54BDE" w:rsidP="00456E59">
      <w:pPr>
        <w:rPr>
          <w:rFonts w:ascii="Verdana" w:hAnsi="Verdana"/>
          <w:b/>
        </w:rPr>
      </w:pPr>
    </w:p>
    <w:p w:rsidR="00C54BDE" w:rsidRDefault="00C54BDE" w:rsidP="00456E59">
      <w:pPr>
        <w:rPr>
          <w:rFonts w:ascii="Verdana" w:hAnsi="Verdana"/>
          <w:b/>
        </w:rPr>
      </w:pPr>
      <w:r>
        <w:rPr>
          <w:rFonts w:ascii="Verdana" w:hAnsi="Verdana"/>
          <w:b/>
        </w:rPr>
        <w:t xml:space="preserve">Maandag </w:t>
      </w:r>
      <w:r w:rsidR="000A6DFA">
        <w:rPr>
          <w:rFonts w:ascii="Verdana" w:hAnsi="Verdana"/>
          <w:b/>
        </w:rPr>
        <w:t>2</w:t>
      </w:r>
      <w:r w:rsidRPr="00C54BDE">
        <w:rPr>
          <w:rFonts w:ascii="Verdana" w:hAnsi="Verdana"/>
          <w:b/>
          <w:vertAlign w:val="superscript"/>
        </w:rPr>
        <w:t>de</w:t>
      </w:r>
      <w:r>
        <w:rPr>
          <w:rFonts w:ascii="Verdana" w:hAnsi="Verdana"/>
          <w:b/>
        </w:rPr>
        <w:t xml:space="preserve"> uur</w:t>
      </w:r>
    </w:p>
    <w:p w:rsidR="00C54BDE" w:rsidRDefault="008E062C" w:rsidP="00456E59">
      <w:pPr>
        <w:rPr>
          <w:rFonts w:ascii="Verdana" w:hAnsi="Verdana"/>
          <w:b/>
        </w:rPr>
      </w:pPr>
      <w:r>
        <w:rPr>
          <w:rFonts w:ascii="Verdana" w:hAnsi="Verdana"/>
          <w:b/>
        </w:rPr>
        <w:t>Dinsdag</w:t>
      </w:r>
      <w:r w:rsidR="00C54BDE">
        <w:rPr>
          <w:rFonts w:ascii="Verdana" w:hAnsi="Verdana"/>
          <w:b/>
        </w:rPr>
        <w:t xml:space="preserve"> </w:t>
      </w:r>
      <w:r w:rsidR="000A6DFA">
        <w:rPr>
          <w:rFonts w:ascii="Verdana" w:hAnsi="Verdana"/>
          <w:b/>
        </w:rPr>
        <w:t>5</w:t>
      </w:r>
      <w:r w:rsidR="00C54BDE" w:rsidRPr="00C54BDE">
        <w:rPr>
          <w:rFonts w:ascii="Verdana" w:hAnsi="Verdana"/>
          <w:b/>
          <w:vertAlign w:val="superscript"/>
        </w:rPr>
        <w:t>de</w:t>
      </w:r>
      <w:r w:rsidR="00C54BDE">
        <w:rPr>
          <w:rFonts w:ascii="Verdana" w:hAnsi="Verdana"/>
          <w:b/>
        </w:rPr>
        <w:t xml:space="preserve"> uur</w:t>
      </w:r>
    </w:p>
    <w:p w:rsidR="00C54BDE" w:rsidRDefault="00F501CE" w:rsidP="00456E59">
      <w:pPr>
        <w:rPr>
          <w:rFonts w:ascii="Verdana" w:hAnsi="Verdana"/>
          <w:b/>
        </w:rPr>
      </w:pPr>
      <w:r>
        <w:rPr>
          <w:rFonts w:ascii="Verdana" w:hAnsi="Verdana"/>
          <w:b/>
        </w:rPr>
        <w:t>Woensdag</w:t>
      </w:r>
      <w:r w:rsidR="008E062C">
        <w:rPr>
          <w:rFonts w:ascii="Verdana" w:hAnsi="Verdana"/>
          <w:b/>
        </w:rPr>
        <w:t xml:space="preserve"> </w:t>
      </w:r>
      <w:r w:rsidR="00B71259">
        <w:rPr>
          <w:rFonts w:ascii="Verdana" w:hAnsi="Verdana"/>
          <w:b/>
        </w:rPr>
        <w:t>5</w:t>
      </w:r>
      <w:r w:rsidR="00C54BDE" w:rsidRPr="00C54BDE">
        <w:rPr>
          <w:rFonts w:ascii="Verdana" w:hAnsi="Verdana"/>
          <w:b/>
          <w:vertAlign w:val="superscript"/>
        </w:rPr>
        <w:t>ste</w:t>
      </w:r>
      <w:r w:rsidR="00C54BDE">
        <w:rPr>
          <w:rFonts w:ascii="Verdana" w:hAnsi="Verdana"/>
          <w:b/>
        </w:rPr>
        <w:t xml:space="preserve"> uur</w:t>
      </w:r>
    </w:p>
    <w:p w:rsidR="00F501CE" w:rsidRDefault="00F501CE" w:rsidP="00456E59">
      <w:pPr>
        <w:rPr>
          <w:rFonts w:ascii="Verdana" w:hAnsi="Verdana"/>
          <w:b/>
        </w:rPr>
      </w:pPr>
      <w:r>
        <w:rPr>
          <w:rFonts w:ascii="Verdana" w:hAnsi="Verdana"/>
          <w:b/>
        </w:rPr>
        <w:t>Donderdag</w:t>
      </w:r>
      <w:r w:rsidR="00B71259">
        <w:rPr>
          <w:rFonts w:ascii="Verdana" w:hAnsi="Verdana"/>
          <w:b/>
        </w:rPr>
        <w:t xml:space="preserve"> 3</w:t>
      </w:r>
      <w:r w:rsidR="00B71259" w:rsidRPr="00B71259">
        <w:rPr>
          <w:rFonts w:ascii="Verdana" w:hAnsi="Verdana"/>
          <w:b/>
          <w:vertAlign w:val="superscript"/>
        </w:rPr>
        <w:t>de</w:t>
      </w:r>
      <w:r w:rsidR="00B71259">
        <w:rPr>
          <w:rFonts w:ascii="Verdana" w:hAnsi="Verdana"/>
          <w:b/>
        </w:rPr>
        <w:t xml:space="preserve"> en 4</w:t>
      </w:r>
      <w:r w:rsidR="00B71259" w:rsidRPr="00B71259">
        <w:rPr>
          <w:rFonts w:ascii="Verdana" w:hAnsi="Verdana"/>
          <w:b/>
          <w:vertAlign w:val="superscript"/>
        </w:rPr>
        <w:t>de</w:t>
      </w:r>
      <w:r w:rsidR="00B71259">
        <w:rPr>
          <w:rFonts w:ascii="Verdana" w:hAnsi="Verdana"/>
          <w:b/>
        </w:rPr>
        <w:t xml:space="preserve"> uur</w:t>
      </w:r>
    </w:p>
    <w:p w:rsidR="00F501CE" w:rsidRPr="00777976" w:rsidRDefault="00F501CE" w:rsidP="00456E59">
      <w:pPr>
        <w:rPr>
          <w:rFonts w:ascii="Verdana" w:hAnsi="Verdana"/>
        </w:rPr>
      </w:pPr>
      <w:r>
        <w:rPr>
          <w:rFonts w:ascii="Verdana" w:hAnsi="Verdana"/>
          <w:b/>
        </w:rPr>
        <w:t>Vrijdag</w:t>
      </w:r>
      <w:r w:rsidR="00B71259">
        <w:rPr>
          <w:rFonts w:ascii="Verdana" w:hAnsi="Verdana"/>
          <w:b/>
        </w:rPr>
        <w:t xml:space="preserve"> 6</w:t>
      </w:r>
      <w:r w:rsidR="00B71259" w:rsidRPr="00B71259">
        <w:rPr>
          <w:rFonts w:ascii="Verdana" w:hAnsi="Verdana"/>
          <w:b/>
          <w:vertAlign w:val="superscript"/>
        </w:rPr>
        <w:t>de</w:t>
      </w:r>
      <w:r w:rsidR="00B71259">
        <w:rPr>
          <w:rFonts w:ascii="Verdana" w:hAnsi="Verdana"/>
          <w:b/>
        </w:rPr>
        <w:t xml:space="preserve"> uur</w:t>
      </w:r>
    </w:p>
    <w:p w:rsidR="00F3562A" w:rsidRPr="00777976" w:rsidRDefault="00065F8C" w:rsidP="00456E59">
      <w:pPr>
        <w:rPr>
          <w:rFonts w:ascii="Verdana" w:hAnsi="Verdana"/>
        </w:rPr>
      </w:pPr>
      <w:r w:rsidRPr="00777976">
        <w:rPr>
          <w:rFonts w:ascii="Verdana" w:hAnsi="Verdana"/>
          <w:b/>
        </w:rPr>
        <w:t xml:space="preserve"> </w:t>
      </w:r>
    </w:p>
    <w:p w:rsidR="00F3562A" w:rsidRDefault="000E5579" w:rsidP="00456E59">
      <w:pPr>
        <w:rPr>
          <w:rFonts w:ascii="Verdana" w:hAnsi="Verdana"/>
          <w:b/>
        </w:rPr>
      </w:pPr>
      <w:r w:rsidRPr="00777976">
        <w:rPr>
          <w:rFonts w:ascii="Verdana" w:hAnsi="Verdana"/>
          <w:b/>
        </w:rPr>
        <w:t>U</w:t>
      </w:r>
      <w:r w:rsidR="00F3562A" w:rsidRPr="00777976">
        <w:rPr>
          <w:rFonts w:ascii="Verdana" w:hAnsi="Verdana"/>
          <w:b/>
        </w:rPr>
        <w:t>ren per week</w:t>
      </w:r>
      <w:r w:rsidR="002504DF" w:rsidRPr="00777976">
        <w:rPr>
          <w:rFonts w:ascii="Verdana" w:hAnsi="Verdana"/>
          <w:b/>
        </w:rPr>
        <w:t>:</w:t>
      </w:r>
      <w:r w:rsidR="00065F8C" w:rsidRPr="00777976">
        <w:rPr>
          <w:rFonts w:ascii="Verdana" w:hAnsi="Verdana"/>
          <w:b/>
        </w:rPr>
        <w:t xml:space="preserve"> </w:t>
      </w:r>
      <w:r w:rsidR="00F501CE">
        <w:rPr>
          <w:rFonts w:ascii="Verdana" w:hAnsi="Verdana"/>
          <w:b/>
        </w:rPr>
        <w:t>6</w:t>
      </w:r>
    </w:p>
    <w:p w:rsidR="00266893" w:rsidRDefault="00266893" w:rsidP="00456E59">
      <w:pPr>
        <w:rPr>
          <w:rFonts w:ascii="Verdana" w:hAnsi="Verdana"/>
          <w:b/>
        </w:rPr>
      </w:pPr>
    </w:p>
    <w:p w:rsidR="00F501CE" w:rsidRDefault="00F501CE" w:rsidP="00F501CE">
      <w:pPr>
        <w:pStyle w:val="Kop2"/>
      </w:pPr>
      <w:bookmarkStart w:id="0" w:name="_Toc339369829"/>
      <w:bookmarkStart w:id="1" w:name="_Toc337380945"/>
      <w:r>
        <w:t>Analyse</w:t>
      </w:r>
      <w:bookmarkEnd w:id="0"/>
      <w:bookmarkEnd w:id="1"/>
    </w:p>
    <w:p w:rsidR="00F501CE" w:rsidRDefault="00F501CE" w:rsidP="00F501CE">
      <w:pPr>
        <w:pStyle w:val="Kop3"/>
      </w:pPr>
      <w:bookmarkStart w:id="2" w:name="_Toc339369830"/>
      <w:bookmarkStart w:id="3" w:name="_Toc337380947"/>
      <w:bookmarkStart w:id="4" w:name="_Toc63612892"/>
      <w:proofErr w:type="spellStart"/>
      <w:r>
        <w:t>Precalculus</w:t>
      </w:r>
      <w:bookmarkEnd w:id="2"/>
      <w:bookmarkEnd w:id="3"/>
      <w:proofErr w:type="spellEnd"/>
    </w:p>
    <w:p w:rsidR="00F501CE" w:rsidRDefault="00F501CE" w:rsidP="00F501CE">
      <w:pPr>
        <w:pStyle w:val="Kop4"/>
      </w:pPr>
      <w:bookmarkStart w:id="5" w:name="_Toc337380948"/>
      <w:bookmarkStart w:id="6" w:name="_Toc339369831"/>
      <w:r>
        <w:t>Basiseigenschappen van functies</w:t>
      </w:r>
      <w:bookmarkEnd w:id="4"/>
      <w:bookmarkEnd w:id="5"/>
      <w:r>
        <w:t>. (Veelterm-, rationale en irrationale functies)</w:t>
      </w:r>
      <w:bookmarkEnd w:id="6"/>
    </w:p>
    <w:tbl>
      <w:tblPr>
        <w:tblStyle w:val="Kleurrijkraster-accent3"/>
        <w:tblW w:w="5000" w:type="pct"/>
        <w:tblLayout w:type="fixed"/>
        <w:tblLook w:val="0400" w:firstRow="0" w:lastRow="0" w:firstColumn="0" w:lastColumn="0" w:noHBand="0" w:noVBand="1"/>
      </w:tblPr>
      <w:tblGrid>
        <w:gridCol w:w="1733"/>
        <w:gridCol w:w="12298"/>
        <w:gridCol w:w="1730"/>
      </w:tblGrid>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jc w:val="center"/>
            </w:pPr>
            <w:r>
              <w:t>AN5</w:t>
            </w:r>
          </w:p>
        </w:tc>
        <w:tc>
          <w:tcPr>
            <w:tcW w:w="6804" w:type="dxa"/>
            <w:tcBorders>
              <w:top w:val="nil"/>
              <w:left w:val="nil"/>
              <w:bottom w:val="nil"/>
              <w:right w:val="nil"/>
            </w:tcBorders>
            <w:hideMark/>
          </w:tcPr>
          <w:p w:rsidR="00F501CE" w:rsidRDefault="00F501CE">
            <w:r>
              <w:t>Op een grafiek van een functie</w:t>
            </w:r>
          </w:p>
          <w:p w:rsidR="00F501CE" w:rsidRDefault="00F501CE" w:rsidP="00F501CE">
            <w:pPr>
              <w:numPr>
                <w:ilvl w:val="0"/>
                <w:numId w:val="15"/>
              </w:numPr>
              <w:spacing w:line="260" w:lineRule="atLeast"/>
              <w:jc w:val="both"/>
            </w:pPr>
            <w:r>
              <w:t xml:space="preserve">eventuele </w:t>
            </w:r>
            <w:proofErr w:type="spellStart"/>
            <w:r>
              <w:t>symmetrieën</w:t>
            </w:r>
            <w:proofErr w:type="spellEnd"/>
            <w:r>
              <w:t>,</w:t>
            </w:r>
          </w:p>
          <w:p w:rsidR="00F501CE" w:rsidRDefault="00F501CE" w:rsidP="00F501CE">
            <w:pPr>
              <w:numPr>
                <w:ilvl w:val="0"/>
                <w:numId w:val="15"/>
              </w:numPr>
              <w:spacing w:line="260" w:lineRule="atLeast"/>
              <w:jc w:val="both"/>
            </w:pPr>
            <w:r>
              <w:t>het stijgen, dalen of constant zijn,</w:t>
            </w:r>
          </w:p>
          <w:p w:rsidR="00F501CE" w:rsidRDefault="00F501CE" w:rsidP="00F501CE">
            <w:pPr>
              <w:numPr>
                <w:ilvl w:val="0"/>
                <w:numId w:val="15"/>
              </w:numPr>
              <w:spacing w:line="260" w:lineRule="atLeast"/>
              <w:jc w:val="both"/>
            </w:pPr>
            <w:r>
              <w:t>het teken,</w:t>
            </w:r>
          </w:p>
          <w:p w:rsidR="00F501CE" w:rsidRDefault="00F501CE" w:rsidP="00F501CE">
            <w:pPr>
              <w:numPr>
                <w:ilvl w:val="0"/>
                <w:numId w:val="15"/>
              </w:numPr>
              <w:spacing w:line="260" w:lineRule="atLeast"/>
              <w:jc w:val="both"/>
            </w:pPr>
            <w:r>
              <w:t>de eventuele nulpunten,</w:t>
            </w:r>
          </w:p>
          <w:p w:rsidR="00F501CE" w:rsidRDefault="00F501CE" w:rsidP="00F501CE">
            <w:pPr>
              <w:numPr>
                <w:ilvl w:val="0"/>
                <w:numId w:val="15"/>
              </w:numPr>
              <w:spacing w:line="260" w:lineRule="atLeast"/>
              <w:jc w:val="both"/>
            </w:pPr>
            <w:r>
              <w:t xml:space="preserve">de eventuele </w:t>
            </w:r>
            <w:proofErr w:type="spellStart"/>
            <w:r>
              <w:t>extrema</w:t>
            </w:r>
            <w:proofErr w:type="spellEnd"/>
            <w:r>
              <w:t xml:space="preserve"> </w:t>
            </w:r>
          </w:p>
          <w:p w:rsidR="00F501CE" w:rsidRDefault="00F501CE">
            <w:r>
              <w:t>aflezen.</w:t>
            </w:r>
          </w:p>
        </w:tc>
        <w:tc>
          <w:tcPr>
            <w:tcW w:w="957" w:type="dxa"/>
            <w:tcBorders>
              <w:top w:val="nil"/>
              <w:left w:val="nil"/>
              <w:bottom w:val="nil"/>
              <w:right w:val="nil"/>
            </w:tcBorders>
            <w:hideMark/>
          </w:tcPr>
          <w:p w:rsidR="00F501CE" w:rsidRDefault="00F501CE">
            <w:r>
              <w:t>Ana I</w:t>
            </w:r>
          </w:p>
          <w:p w:rsidR="00F501CE" w:rsidRDefault="00F501CE">
            <w:r>
              <w:t>H1-H3</w:t>
            </w:r>
          </w:p>
        </w:tc>
      </w:tr>
      <w:tr w:rsidR="00F501CE">
        <w:tc>
          <w:tcPr>
            <w:tcW w:w="959" w:type="dxa"/>
            <w:tcBorders>
              <w:top w:val="nil"/>
              <w:left w:val="single" w:sz="4" w:space="0" w:color="E36C0A" w:themeColor="accent6" w:themeShade="BF"/>
              <w:bottom w:val="nil"/>
              <w:right w:val="nil"/>
            </w:tcBorders>
            <w:hideMark/>
          </w:tcPr>
          <w:p w:rsidR="00F501CE" w:rsidRDefault="00F501CE">
            <w:pPr>
              <w:jc w:val="center"/>
            </w:pPr>
            <w:r>
              <w:t>AN6</w:t>
            </w:r>
          </w:p>
        </w:tc>
        <w:tc>
          <w:tcPr>
            <w:tcW w:w="6804" w:type="dxa"/>
            <w:tcBorders>
              <w:top w:val="nil"/>
              <w:left w:val="nil"/>
              <w:bottom w:val="nil"/>
              <w:right w:val="nil"/>
            </w:tcBorders>
            <w:hideMark/>
          </w:tcPr>
          <w:p w:rsidR="00F501CE" w:rsidRDefault="00F501CE">
            <w:r>
              <w:t xml:space="preserve">Bij concrete problemen die te herleiden zijn tot een aspect van een veeltermfunctie, rationale functie of irrationale functie de wiskundige vertaling maken en het probleem met ICT oplossen. </w:t>
            </w:r>
          </w:p>
        </w:tc>
        <w:tc>
          <w:tcPr>
            <w:tcW w:w="957" w:type="dxa"/>
            <w:tcBorders>
              <w:top w:val="nil"/>
              <w:left w:val="nil"/>
              <w:bottom w:val="nil"/>
              <w:right w:val="nil"/>
            </w:tcBorders>
            <w:hideMark/>
          </w:tcPr>
          <w:p w:rsidR="00F501CE" w:rsidRDefault="00F501CE">
            <w:r>
              <w:t>Ana I</w:t>
            </w:r>
          </w:p>
          <w:p w:rsidR="00F501CE" w:rsidRDefault="00F501CE">
            <w:r>
              <w:t>H1-H3</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jc w:val="center"/>
            </w:pPr>
            <w:r>
              <w:t>AN7</w:t>
            </w:r>
          </w:p>
        </w:tc>
        <w:tc>
          <w:tcPr>
            <w:tcW w:w="6804" w:type="dxa"/>
            <w:tcBorders>
              <w:top w:val="nil"/>
              <w:left w:val="nil"/>
              <w:bottom w:val="nil"/>
              <w:right w:val="nil"/>
            </w:tcBorders>
            <w:hideMark/>
          </w:tcPr>
          <w:p w:rsidR="00F501CE" w:rsidRDefault="00F501CE">
            <w:r>
              <w:t xml:space="preserve">Delingen van veeltermen uitvoeren. </w:t>
            </w:r>
          </w:p>
        </w:tc>
        <w:tc>
          <w:tcPr>
            <w:tcW w:w="957" w:type="dxa"/>
            <w:tcBorders>
              <w:top w:val="nil"/>
              <w:left w:val="nil"/>
              <w:bottom w:val="nil"/>
              <w:right w:val="nil"/>
            </w:tcBorders>
            <w:hideMark/>
          </w:tcPr>
          <w:p w:rsidR="00F501CE" w:rsidRDefault="00F501CE">
            <w:r>
              <w:t>Ana I</w:t>
            </w:r>
          </w:p>
          <w:p w:rsidR="00F501CE" w:rsidRDefault="00F501CE">
            <w:r>
              <w:lastRenderedPageBreak/>
              <w:t>H2</w:t>
            </w:r>
          </w:p>
        </w:tc>
      </w:tr>
      <w:tr w:rsidR="00F501CE">
        <w:tc>
          <w:tcPr>
            <w:tcW w:w="959" w:type="dxa"/>
            <w:tcBorders>
              <w:top w:val="nil"/>
              <w:left w:val="single" w:sz="4" w:space="0" w:color="E36C0A" w:themeColor="accent6" w:themeShade="BF"/>
              <w:bottom w:val="nil"/>
              <w:right w:val="nil"/>
            </w:tcBorders>
            <w:hideMark/>
          </w:tcPr>
          <w:p w:rsidR="00F501CE" w:rsidRDefault="00F501CE">
            <w:pPr>
              <w:jc w:val="center"/>
            </w:pPr>
            <w:r>
              <w:lastRenderedPageBreak/>
              <w:t>AN8</w:t>
            </w:r>
          </w:p>
        </w:tc>
        <w:tc>
          <w:tcPr>
            <w:tcW w:w="6804" w:type="dxa"/>
            <w:tcBorders>
              <w:top w:val="nil"/>
              <w:left w:val="nil"/>
              <w:bottom w:val="nil"/>
              <w:right w:val="nil"/>
            </w:tcBorders>
            <w:hideMark/>
          </w:tcPr>
          <w:p w:rsidR="00F501CE" w:rsidRDefault="00F501CE">
            <w:r>
              <w:t xml:space="preserve">Voor geschikte domeinen een verband leggen tussen de functies </w:t>
            </w:r>
            <w:r>
              <w:rPr>
                <w:rFonts w:asciiTheme="minorHAnsi" w:eastAsia="Times New Roman" w:hAnsiTheme="minorHAnsi" w:cs="Times New Roman"/>
                <w:color w:val="auto"/>
                <w:position w:val="-10"/>
                <w:sz w:val="20"/>
                <w:szCs w:val="24"/>
                <w:lang w:eastAsia="nl-NL"/>
              </w:rPr>
              <w:object w:dxaOrig="7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75pt" o:ole="">
                  <v:imagedata r:id="rId9" o:title=""/>
                </v:shape>
                <o:OLEObject Type="Embed" ProgID="Equation.DSMT4" ShapeID="_x0000_i1025" DrawAspect="Content" ObjectID="_1422896810" r:id="rId10"/>
              </w:object>
            </w:r>
            <w:r>
              <w:t xml:space="preserve"> en </w:t>
            </w:r>
            <w:r>
              <w:rPr>
                <w:rFonts w:asciiTheme="minorHAnsi" w:eastAsia="Times New Roman" w:hAnsiTheme="minorHAnsi" w:cs="Times New Roman"/>
                <w:color w:val="auto"/>
                <w:position w:val="-10"/>
                <w:sz w:val="20"/>
                <w:szCs w:val="24"/>
                <w:lang w:eastAsia="nl-NL"/>
              </w:rPr>
              <w:object w:dxaOrig="900" w:dyaOrig="375">
                <v:shape id="_x0000_i1026" type="#_x0000_t75" style="width:45pt;height:18.75pt" o:ole="">
                  <v:imagedata r:id="rId11" o:title=""/>
                </v:shape>
                <o:OLEObject Type="Embed" ProgID="Equation.DSMT4" ShapeID="_x0000_i1026" DrawAspect="Content" ObjectID="_1422896811" r:id="rId12"/>
              </w:object>
            </w:r>
            <w:r>
              <w:t xml:space="preserve">, </w:t>
            </w:r>
            <w:r>
              <w:rPr>
                <w:rFonts w:asciiTheme="minorHAnsi" w:eastAsia="Times New Roman" w:hAnsiTheme="minorHAnsi" w:cs="Times New Roman"/>
                <w:color w:val="auto"/>
                <w:position w:val="-10"/>
                <w:sz w:val="20"/>
                <w:szCs w:val="24"/>
                <w:lang w:eastAsia="nl-NL"/>
              </w:rPr>
              <w:object w:dxaOrig="765" w:dyaOrig="375">
                <v:shape id="_x0000_i1027" type="#_x0000_t75" style="width:38.25pt;height:18.75pt" o:ole="">
                  <v:imagedata r:id="rId13" o:title=""/>
                </v:shape>
                <o:OLEObject Type="Embed" ProgID="Equation.DSMT4" ShapeID="_x0000_i1027" DrawAspect="Content" ObjectID="_1422896812" r:id="rId14"/>
              </w:object>
            </w:r>
            <w:r>
              <w:t xml:space="preserve"> en </w:t>
            </w:r>
            <w:r>
              <w:rPr>
                <w:rFonts w:asciiTheme="minorHAnsi" w:eastAsia="Times New Roman" w:hAnsiTheme="minorHAnsi" w:cs="Times New Roman"/>
                <w:color w:val="auto"/>
                <w:position w:val="-10"/>
                <w:sz w:val="20"/>
                <w:szCs w:val="24"/>
                <w:lang w:eastAsia="nl-NL"/>
              </w:rPr>
              <w:object w:dxaOrig="915" w:dyaOrig="375">
                <v:shape id="_x0000_i1028" type="#_x0000_t75" style="width:45.75pt;height:18.75pt" o:ole="">
                  <v:imagedata r:id="rId15" o:title=""/>
                </v:shape>
                <o:OLEObject Type="Embed" ProgID="Equation.DSMT4" ShapeID="_x0000_i1028" DrawAspect="Content" ObjectID="_1422896813" r:id="rId16"/>
              </w:object>
            </w:r>
            <w:r>
              <w:t xml:space="preserve"> </w:t>
            </w:r>
            <w:proofErr w:type="spellStart"/>
            <w:r>
              <w:t>en</w:t>
            </w:r>
            <w:proofErr w:type="spellEnd"/>
            <w:r>
              <w:t xml:space="preserve"> naar analogie tussen de functies </w:t>
            </w:r>
            <w:r>
              <w:rPr>
                <w:rFonts w:asciiTheme="minorHAnsi" w:eastAsia="Times New Roman" w:hAnsiTheme="minorHAnsi" w:cs="Times New Roman"/>
                <w:color w:val="auto"/>
                <w:position w:val="-10"/>
                <w:sz w:val="20"/>
                <w:szCs w:val="24"/>
                <w:lang w:eastAsia="nl-NL"/>
              </w:rPr>
              <w:object w:dxaOrig="840" w:dyaOrig="375">
                <v:shape id="_x0000_i1029" type="#_x0000_t75" style="width:42pt;height:18.75pt" o:ole="">
                  <v:imagedata r:id="rId17" o:title=""/>
                </v:shape>
                <o:OLEObject Type="Embed" ProgID="Equation.DSMT4" ShapeID="_x0000_i1029" DrawAspect="Content" ObjectID="_1422896814" r:id="rId18"/>
              </w:object>
            </w:r>
            <w:r>
              <w:t xml:space="preserve"> en </w:t>
            </w:r>
            <w:r>
              <w:rPr>
                <w:rFonts w:asciiTheme="minorHAnsi" w:eastAsia="Times New Roman" w:hAnsiTheme="minorHAnsi" w:cs="Times New Roman"/>
                <w:color w:val="auto"/>
                <w:position w:val="-10"/>
                <w:sz w:val="20"/>
                <w:szCs w:val="24"/>
                <w:lang w:eastAsia="nl-NL"/>
              </w:rPr>
              <w:object w:dxaOrig="915" w:dyaOrig="375">
                <v:shape id="_x0000_i1030" type="#_x0000_t75" style="width:45.75pt;height:18.75pt" o:ole="">
                  <v:imagedata r:id="rId19" o:title=""/>
                </v:shape>
                <o:OLEObject Type="Embed" ProgID="Equation.DSMT4" ShapeID="_x0000_i1030" DrawAspect="Content" ObjectID="_1422896815" r:id="rId20"/>
              </w:object>
            </w:r>
            <w:r>
              <w:t xml:space="preserve">. </w:t>
            </w:r>
          </w:p>
        </w:tc>
        <w:tc>
          <w:tcPr>
            <w:tcW w:w="957" w:type="dxa"/>
            <w:tcBorders>
              <w:top w:val="nil"/>
              <w:left w:val="nil"/>
              <w:bottom w:val="nil"/>
              <w:right w:val="nil"/>
            </w:tcBorders>
            <w:hideMark/>
          </w:tcPr>
          <w:p w:rsidR="00F501CE" w:rsidRDefault="00F501CE">
            <w:r>
              <w:t>Ana I</w:t>
            </w:r>
          </w:p>
          <w:p w:rsidR="00F501CE" w:rsidRDefault="00F501CE">
            <w:r>
              <w:t>H3, H5</w:t>
            </w:r>
          </w:p>
        </w:tc>
      </w:tr>
    </w:tbl>
    <w:p w:rsidR="00F501CE" w:rsidRDefault="00F501CE" w:rsidP="00F501CE">
      <w:pPr>
        <w:pStyle w:val="Kop4"/>
      </w:pPr>
      <w:bookmarkStart w:id="7" w:name="_Toc339369832"/>
      <w:bookmarkStart w:id="8" w:name="_Toc337380951"/>
      <w:bookmarkStart w:id="9" w:name="_Toc63612893"/>
      <w:r>
        <w:t>Exponentiële en logaritmische functies</w:t>
      </w:r>
      <w:bookmarkEnd w:id="7"/>
      <w:bookmarkEnd w:id="8"/>
      <w:bookmarkEnd w:id="9"/>
    </w:p>
    <w:tbl>
      <w:tblPr>
        <w:tblStyle w:val="Kleurrijkraster-accent3"/>
        <w:tblW w:w="5000" w:type="pct"/>
        <w:tblLayout w:type="fixed"/>
        <w:tblLook w:val="0400" w:firstRow="0" w:lastRow="0" w:firstColumn="0" w:lastColumn="0" w:noHBand="0" w:noVBand="1"/>
      </w:tblPr>
      <w:tblGrid>
        <w:gridCol w:w="1733"/>
        <w:gridCol w:w="12298"/>
        <w:gridCol w:w="1730"/>
      </w:tblGrid>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AN11</w:t>
            </w:r>
          </w:p>
        </w:tc>
        <w:tc>
          <w:tcPr>
            <w:tcW w:w="6804" w:type="dxa"/>
            <w:tcBorders>
              <w:top w:val="nil"/>
              <w:left w:val="nil"/>
              <w:bottom w:val="nil"/>
              <w:right w:val="nil"/>
            </w:tcBorders>
            <w:hideMark/>
          </w:tcPr>
          <w:p w:rsidR="00F501CE" w:rsidRDefault="00F501CE">
            <w:pPr>
              <w:keepNext/>
              <w:keepLines/>
            </w:pPr>
            <w:r>
              <w:t xml:space="preserve">De betekenis van de uitdrukking </w:t>
            </w:r>
            <w:r>
              <w:rPr>
                <w:rFonts w:asciiTheme="minorHAnsi" w:eastAsia="Times New Roman" w:hAnsiTheme="minorHAnsi" w:cs="Times New Roman"/>
                <w:color w:val="auto"/>
                <w:position w:val="-6"/>
                <w:sz w:val="20"/>
                <w:szCs w:val="24"/>
                <w:lang w:eastAsia="nl-NL"/>
              </w:rPr>
              <w:object w:dxaOrig="255" w:dyaOrig="300">
                <v:shape id="_x0000_i1031" type="#_x0000_t75" style="width:12.75pt;height:15pt" o:ole="">
                  <v:imagedata r:id="rId21" o:title=""/>
                </v:shape>
                <o:OLEObject Type="Embed" ProgID="Equation.DSMT4" ShapeID="_x0000_i1031" DrawAspect="Content" ObjectID="_1422896816" r:id="rId22"/>
              </w:object>
            </w:r>
            <w:r>
              <w:t xml:space="preserve">, met </w:t>
            </w:r>
            <w:r>
              <w:rPr>
                <w:rFonts w:asciiTheme="minorHAnsi" w:eastAsia="Times New Roman" w:hAnsiTheme="minorHAnsi" w:cs="Times New Roman"/>
                <w:color w:val="auto"/>
                <w:position w:val="-6"/>
                <w:sz w:val="20"/>
                <w:szCs w:val="24"/>
                <w:lang w:eastAsia="nl-NL"/>
              </w:rPr>
              <w:object w:dxaOrig="525" w:dyaOrig="255">
                <v:shape id="_x0000_i1032" type="#_x0000_t75" style="width:26.25pt;height:12.75pt" o:ole="">
                  <v:imagedata r:id="rId23" o:title=""/>
                </v:shape>
                <o:OLEObject Type="Embed" ProgID="Equation.DSMT4" ShapeID="_x0000_i1032" DrawAspect="Content" ObjectID="_1422896817" r:id="rId24"/>
              </w:object>
            </w:r>
            <w:r>
              <w:t xml:space="preserve"> en b rationaal, uitleggen. </w:t>
            </w:r>
          </w:p>
        </w:tc>
        <w:tc>
          <w:tcPr>
            <w:tcW w:w="957" w:type="dxa"/>
            <w:tcBorders>
              <w:top w:val="nil"/>
              <w:left w:val="nil"/>
              <w:bottom w:val="nil"/>
              <w:right w:val="nil"/>
            </w:tcBorders>
            <w:hideMark/>
          </w:tcPr>
          <w:p w:rsidR="00F501CE" w:rsidRDefault="00F501CE">
            <w:pPr>
              <w:keepNext/>
              <w:keepLines/>
            </w:pPr>
            <w:r>
              <w:t>Ana I</w:t>
            </w:r>
          </w:p>
          <w:p w:rsidR="00F501CE" w:rsidRDefault="00F501CE">
            <w:pPr>
              <w:keepNext/>
              <w:keepLines/>
            </w:pPr>
            <w:r>
              <w:t>H3</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AN12</w:t>
            </w:r>
          </w:p>
        </w:tc>
        <w:tc>
          <w:tcPr>
            <w:tcW w:w="6804" w:type="dxa"/>
            <w:tcBorders>
              <w:top w:val="nil"/>
              <w:left w:val="nil"/>
              <w:bottom w:val="nil"/>
              <w:right w:val="nil"/>
            </w:tcBorders>
            <w:hideMark/>
          </w:tcPr>
          <w:p w:rsidR="00F501CE" w:rsidRDefault="00F501CE">
            <w:pPr>
              <w:keepNext/>
              <w:keepLines/>
            </w:pPr>
            <w:r>
              <w:t xml:space="preserve">Exponentiële groeiprocessen onderzoeken en daarbij gebruik maken van de begrippen beginwaarde, groeifactor en groeipercentage. </w:t>
            </w:r>
          </w:p>
        </w:tc>
        <w:tc>
          <w:tcPr>
            <w:tcW w:w="957" w:type="dxa"/>
            <w:tcBorders>
              <w:top w:val="nil"/>
              <w:left w:val="nil"/>
              <w:bottom w:val="nil"/>
              <w:right w:val="nil"/>
            </w:tcBorders>
            <w:hideMark/>
          </w:tcPr>
          <w:p w:rsidR="00F501CE" w:rsidRDefault="00F501CE">
            <w:pPr>
              <w:keepNext/>
              <w:keepLines/>
            </w:pPr>
            <w:r>
              <w:t>Ana I</w:t>
            </w:r>
          </w:p>
          <w:p w:rsidR="00F501CE" w:rsidRDefault="00F501CE">
            <w:pPr>
              <w:keepNext/>
              <w:keepLines/>
            </w:pPr>
            <w:r>
              <w:t>H4</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AN13</w:t>
            </w:r>
          </w:p>
        </w:tc>
        <w:tc>
          <w:tcPr>
            <w:tcW w:w="6804" w:type="dxa"/>
            <w:tcBorders>
              <w:top w:val="nil"/>
              <w:left w:val="nil"/>
              <w:bottom w:val="nil"/>
              <w:right w:val="nil"/>
            </w:tcBorders>
            <w:hideMark/>
          </w:tcPr>
          <w:p w:rsidR="00F501CE" w:rsidRDefault="00F501CE">
            <w:pPr>
              <w:keepNext/>
              <w:keepLines/>
            </w:pPr>
            <w:r>
              <w:t xml:space="preserve">De grafiek van de functie </w:t>
            </w:r>
            <w:r>
              <w:rPr>
                <w:rFonts w:asciiTheme="minorHAnsi" w:eastAsia="Times New Roman" w:hAnsiTheme="minorHAnsi" w:cs="Times New Roman"/>
                <w:color w:val="auto"/>
                <w:position w:val="-10"/>
                <w:sz w:val="20"/>
                <w:szCs w:val="24"/>
                <w:lang w:eastAsia="nl-NL"/>
              </w:rPr>
              <w:object w:dxaOrig="915" w:dyaOrig="375">
                <v:shape id="_x0000_i1033" type="#_x0000_t75" style="width:45.75pt;height:18.75pt" o:ole="">
                  <v:imagedata r:id="rId25" o:title=""/>
                </v:shape>
                <o:OLEObject Type="Embed" ProgID="Equation.DSMT4" ShapeID="_x0000_i1033" DrawAspect="Content" ObjectID="_1422896818" r:id="rId26"/>
              </w:object>
            </w:r>
            <w:r>
              <w:t xml:space="preserve"> tekenen en domein, bereik, bijzondere waarden, stijgen/dalen en asymptotisch gedrag van de grafiek aflezen en beschrijven.</w:t>
            </w:r>
          </w:p>
        </w:tc>
        <w:tc>
          <w:tcPr>
            <w:tcW w:w="957" w:type="dxa"/>
            <w:tcBorders>
              <w:top w:val="nil"/>
              <w:left w:val="nil"/>
              <w:bottom w:val="nil"/>
              <w:right w:val="nil"/>
            </w:tcBorders>
          </w:tcPr>
          <w:p w:rsidR="00F501CE" w:rsidRDefault="00F501CE">
            <w:pPr>
              <w:keepNext/>
              <w:keepLines/>
            </w:pPr>
            <w:r>
              <w:t>Ana I</w:t>
            </w:r>
          </w:p>
          <w:p w:rsidR="00F501CE" w:rsidRDefault="00F501CE">
            <w:pPr>
              <w:keepNext/>
              <w:keepLines/>
            </w:pPr>
            <w:r>
              <w:t>H4</w:t>
            </w:r>
          </w:p>
          <w:p w:rsidR="00F501CE" w:rsidRDefault="00F501CE">
            <w:pPr>
              <w:keepNext/>
              <w:keepLines/>
            </w:pP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AN14</w:t>
            </w:r>
          </w:p>
        </w:tc>
        <w:tc>
          <w:tcPr>
            <w:tcW w:w="6804" w:type="dxa"/>
            <w:tcBorders>
              <w:top w:val="nil"/>
              <w:left w:val="nil"/>
              <w:bottom w:val="nil"/>
              <w:right w:val="nil"/>
            </w:tcBorders>
            <w:hideMark/>
          </w:tcPr>
          <w:p w:rsidR="00F501CE" w:rsidRDefault="00F501CE">
            <w:pPr>
              <w:keepNext/>
              <w:keepLines/>
            </w:pPr>
            <w:r>
              <w:t xml:space="preserve">Het verband tussen de functies </w:t>
            </w:r>
            <w:r>
              <w:rPr>
                <w:rFonts w:asciiTheme="minorHAnsi" w:eastAsia="Times New Roman" w:hAnsiTheme="minorHAnsi" w:cs="Times New Roman"/>
                <w:color w:val="auto"/>
                <w:position w:val="-10"/>
                <w:sz w:val="20"/>
                <w:szCs w:val="24"/>
                <w:lang w:eastAsia="nl-NL"/>
              </w:rPr>
              <w:object w:dxaOrig="765" w:dyaOrig="375">
                <v:shape id="_x0000_i1034" type="#_x0000_t75" style="width:38.25pt;height:18.75pt" o:ole="">
                  <v:imagedata r:id="rId27" o:title=""/>
                </v:shape>
                <o:OLEObject Type="Embed" ProgID="Equation.DSMT4" ShapeID="_x0000_i1034" DrawAspect="Content" ObjectID="_1422896819" r:id="rId28"/>
              </w:object>
            </w:r>
            <w:r>
              <w:rPr>
                <w:i/>
                <w:iCs/>
              </w:rPr>
              <w:t xml:space="preserve"> </w:t>
            </w:r>
            <w:r>
              <w:t xml:space="preserve">en </w:t>
            </w:r>
            <w:r>
              <w:rPr>
                <w:rFonts w:asciiTheme="minorHAnsi" w:eastAsia="Times New Roman" w:hAnsiTheme="minorHAnsi" w:cs="Times New Roman"/>
                <w:color w:val="auto"/>
                <w:position w:val="-10"/>
                <w:sz w:val="20"/>
                <w:szCs w:val="24"/>
                <w:lang w:eastAsia="nl-NL"/>
              </w:rPr>
              <w:object w:dxaOrig="1260" w:dyaOrig="375">
                <v:shape id="_x0000_i1035" type="#_x0000_t75" style="width:63pt;height:18.75pt" o:ole="">
                  <v:imagedata r:id="rId29" o:title=""/>
                </v:shape>
                <o:OLEObject Type="Embed" ProgID="Equation.DSMT4" ShapeID="_x0000_i1035" DrawAspect="Content" ObjectID="_1422896820" r:id="rId30"/>
              </w:object>
            </w:r>
            <w:r>
              <w:t xml:space="preserve"> bespreken aan de hand van grafieken en tabellen. </w:t>
            </w:r>
          </w:p>
        </w:tc>
        <w:tc>
          <w:tcPr>
            <w:tcW w:w="957" w:type="dxa"/>
            <w:tcBorders>
              <w:top w:val="nil"/>
              <w:left w:val="nil"/>
              <w:bottom w:val="nil"/>
              <w:right w:val="nil"/>
            </w:tcBorders>
            <w:hideMark/>
          </w:tcPr>
          <w:p w:rsidR="00F501CE" w:rsidRDefault="00F501CE">
            <w:pPr>
              <w:keepNext/>
              <w:keepLines/>
            </w:pPr>
            <w:r>
              <w:t>Ana I</w:t>
            </w:r>
          </w:p>
          <w:p w:rsidR="00F501CE" w:rsidRDefault="00F501CE">
            <w:pPr>
              <w:keepNext/>
              <w:keepLines/>
            </w:pPr>
            <w:r>
              <w:t xml:space="preserve">H5 </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AN15</w:t>
            </w:r>
          </w:p>
        </w:tc>
        <w:tc>
          <w:tcPr>
            <w:tcW w:w="6804" w:type="dxa"/>
            <w:tcBorders>
              <w:top w:val="nil"/>
              <w:left w:val="nil"/>
              <w:bottom w:val="nil"/>
              <w:right w:val="nil"/>
            </w:tcBorders>
            <w:hideMark/>
          </w:tcPr>
          <w:p w:rsidR="00F501CE" w:rsidRDefault="00F501CE">
            <w:pPr>
              <w:keepNext/>
              <w:keepLines/>
            </w:pPr>
            <w:r>
              <w:t xml:space="preserve">Bij grafieken van functies van de vorm </w:t>
            </w:r>
            <w:r>
              <w:rPr>
                <w:rFonts w:asciiTheme="minorHAnsi" w:eastAsia="Times New Roman" w:hAnsiTheme="minorHAnsi" w:cs="Times New Roman"/>
                <w:color w:val="auto"/>
                <w:position w:val="-10"/>
                <w:sz w:val="20"/>
                <w:szCs w:val="24"/>
                <w:lang w:eastAsia="nl-NL"/>
              </w:rPr>
              <w:object w:dxaOrig="915" w:dyaOrig="375">
                <v:shape id="_x0000_i1036" type="#_x0000_t75" style="width:45.75pt;height:18.75pt" o:ole="">
                  <v:imagedata r:id="rId25" o:title=""/>
                </v:shape>
                <o:OLEObject Type="Embed" ProgID="Equation.DSMT4" ShapeID="_x0000_i1036" DrawAspect="Content" ObjectID="_1422896821" r:id="rId31"/>
              </w:object>
            </w:r>
            <w:r>
              <w:t xml:space="preserve"> en </w:t>
            </w:r>
            <w:r>
              <w:rPr>
                <w:rFonts w:asciiTheme="minorHAnsi" w:eastAsia="Times New Roman" w:hAnsiTheme="minorHAnsi" w:cs="Times New Roman"/>
                <w:color w:val="auto"/>
                <w:position w:val="-10"/>
                <w:sz w:val="20"/>
                <w:szCs w:val="24"/>
                <w:lang w:eastAsia="nl-NL"/>
              </w:rPr>
              <w:object w:dxaOrig="1260" w:dyaOrig="375">
                <v:shape id="_x0000_i1037" type="#_x0000_t75" style="width:63pt;height:18.75pt" o:ole="">
                  <v:imagedata r:id="rId29" o:title=""/>
                </v:shape>
                <o:OLEObject Type="Embed" ProgID="Equation.DSMT4" ShapeID="_x0000_i1037" DrawAspect="Content" ObjectID="_1422896822" r:id="rId32"/>
              </w:object>
            </w:r>
            <w:r>
              <w:t xml:space="preserve"> het voorschrift bepalen. </w:t>
            </w:r>
          </w:p>
        </w:tc>
        <w:tc>
          <w:tcPr>
            <w:tcW w:w="957" w:type="dxa"/>
            <w:tcBorders>
              <w:top w:val="nil"/>
              <w:left w:val="nil"/>
              <w:bottom w:val="nil"/>
              <w:right w:val="nil"/>
            </w:tcBorders>
            <w:hideMark/>
          </w:tcPr>
          <w:p w:rsidR="00F501CE" w:rsidRDefault="00F501CE">
            <w:pPr>
              <w:keepNext/>
              <w:keepLines/>
            </w:pPr>
            <w:r>
              <w:t>Ana I H4, H5</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AN16</w:t>
            </w:r>
          </w:p>
        </w:tc>
        <w:tc>
          <w:tcPr>
            <w:tcW w:w="6804" w:type="dxa"/>
            <w:tcBorders>
              <w:top w:val="nil"/>
              <w:left w:val="nil"/>
              <w:bottom w:val="nil"/>
              <w:right w:val="nil"/>
            </w:tcBorders>
            <w:hideMark/>
          </w:tcPr>
          <w:p w:rsidR="00F501CE" w:rsidRDefault="00F501CE">
            <w:pPr>
              <w:keepNext/>
              <w:keepLines/>
            </w:pPr>
            <w:r>
              <w:t xml:space="preserve">Basiseigenschappen van logaritmen bewijzen. </w:t>
            </w:r>
          </w:p>
        </w:tc>
        <w:tc>
          <w:tcPr>
            <w:tcW w:w="957" w:type="dxa"/>
            <w:tcBorders>
              <w:top w:val="nil"/>
              <w:left w:val="nil"/>
              <w:bottom w:val="nil"/>
              <w:right w:val="nil"/>
            </w:tcBorders>
            <w:hideMark/>
          </w:tcPr>
          <w:p w:rsidR="00F501CE" w:rsidRDefault="00F501CE">
            <w:pPr>
              <w:keepNext/>
              <w:keepLines/>
            </w:pPr>
            <w:r>
              <w:t>Ana I H5</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AN17</w:t>
            </w:r>
          </w:p>
        </w:tc>
        <w:tc>
          <w:tcPr>
            <w:tcW w:w="6804" w:type="dxa"/>
            <w:tcBorders>
              <w:top w:val="nil"/>
              <w:left w:val="nil"/>
              <w:bottom w:val="nil"/>
              <w:right w:val="nil"/>
            </w:tcBorders>
            <w:hideMark/>
          </w:tcPr>
          <w:p w:rsidR="00F501CE" w:rsidRDefault="00F501CE">
            <w:pPr>
              <w:keepNext/>
              <w:keepLines/>
            </w:pPr>
            <w:r>
              <w:t>Eigenschappen van exponenten en logaritmen gebruiken in berekeningen.</w:t>
            </w:r>
          </w:p>
        </w:tc>
        <w:tc>
          <w:tcPr>
            <w:tcW w:w="957" w:type="dxa"/>
            <w:tcBorders>
              <w:top w:val="nil"/>
              <w:left w:val="nil"/>
              <w:bottom w:val="nil"/>
              <w:right w:val="nil"/>
            </w:tcBorders>
            <w:hideMark/>
          </w:tcPr>
          <w:p w:rsidR="00F501CE" w:rsidRDefault="00F501CE">
            <w:pPr>
              <w:keepNext/>
              <w:keepLines/>
            </w:pPr>
            <w:r>
              <w:t>Ana I H4,H5</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AN18</w:t>
            </w:r>
          </w:p>
        </w:tc>
        <w:tc>
          <w:tcPr>
            <w:tcW w:w="6804" w:type="dxa"/>
            <w:tcBorders>
              <w:top w:val="nil"/>
              <w:left w:val="nil"/>
              <w:bottom w:val="nil"/>
              <w:right w:val="nil"/>
            </w:tcBorders>
            <w:hideMark/>
          </w:tcPr>
          <w:p w:rsidR="00F501CE" w:rsidRDefault="00F501CE">
            <w:pPr>
              <w:keepNext/>
              <w:keepLines/>
            </w:pPr>
            <w:r>
              <w:t>Vergelijkingen en ongelijkheden vanuit exponentiële en logaritmische functies oplossen.</w:t>
            </w:r>
          </w:p>
        </w:tc>
        <w:tc>
          <w:tcPr>
            <w:tcW w:w="957" w:type="dxa"/>
            <w:tcBorders>
              <w:top w:val="nil"/>
              <w:left w:val="nil"/>
              <w:bottom w:val="nil"/>
              <w:right w:val="nil"/>
            </w:tcBorders>
            <w:hideMark/>
          </w:tcPr>
          <w:p w:rsidR="00F501CE" w:rsidRDefault="00F501CE">
            <w:pPr>
              <w:keepNext/>
              <w:keepLines/>
            </w:pPr>
            <w:r>
              <w:t>Ana I H4, H5</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jc w:val="center"/>
            </w:pPr>
            <w:r>
              <w:t>AN19</w:t>
            </w:r>
          </w:p>
        </w:tc>
        <w:tc>
          <w:tcPr>
            <w:tcW w:w="6804" w:type="dxa"/>
            <w:tcBorders>
              <w:top w:val="nil"/>
              <w:left w:val="nil"/>
              <w:bottom w:val="nil"/>
              <w:right w:val="nil"/>
            </w:tcBorders>
            <w:hideMark/>
          </w:tcPr>
          <w:p w:rsidR="00F501CE" w:rsidRDefault="00F501CE">
            <w:r>
              <w:t xml:space="preserve">Vraagstukken en problemen, die vertaald kunnen worden naar problemen i.v.m. exponentiële en logaritmische functies, oplossen en exponentiële en logaritmische functies gebruiken als modellen. </w:t>
            </w:r>
          </w:p>
        </w:tc>
        <w:tc>
          <w:tcPr>
            <w:tcW w:w="957" w:type="dxa"/>
            <w:tcBorders>
              <w:top w:val="nil"/>
              <w:left w:val="nil"/>
              <w:bottom w:val="nil"/>
              <w:right w:val="nil"/>
            </w:tcBorders>
          </w:tcPr>
          <w:p w:rsidR="00F501CE" w:rsidRDefault="00F501CE">
            <w:r>
              <w:t>Ana I</w:t>
            </w:r>
          </w:p>
          <w:p w:rsidR="00F501CE" w:rsidRDefault="00F501CE">
            <w:r>
              <w:t>H4, H5</w:t>
            </w:r>
          </w:p>
          <w:p w:rsidR="00F501CE" w:rsidRDefault="00F501CE"/>
        </w:tc>
      </w:tr>
    </w:tbl>
    <w:p w:rsidR="00F501CE" w:rsidRDefault="00F501CE" w:rsidP="00F501CE">
      <w:pPr>
        <w:pStyle w:val="Kop4"/>
      </w:pPr>
      <w:bookmarkStart w:id="10" w:name="_Toc339369833"/>
      <w:bookmarkStart w:id="11" w:name="_Toc337380952"/>
      <w:r>
        <w:lastRenderedPageBreak/>
        <w:t>Goniometrische functies</w:t>
      </w:r>
      <w:bookmarkEnd w:id="10"/>
      <w:bookmarkEnd w:id="11"/>
    </w:p>
    <w:tbl>
      <w:tblPr>
        <w:tblStyle w:val="Kleurrijkraster-accent3"/>
        <w:tblW w:w="5000" w:type="pct"/>
        <w:tblLayout w:type="fixed"/>
        <w:tblLook w:val="0400" w:firstRow="0" w:lastRow="0" w:firstColumn="0" w:lastColumn="0" w:noHBand="0" w:noVBand="1"/>
      </w:tblPr>
      <w:tblGrid>
        <w:gridCol w:w="1733"/>
        <w:gridCol w:w="12298"/>
        <w:gridCol w:w="1730"/>
      </w:tblGrid>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AN20</w:t>
            </w:r>
          </w:p>
        </w:tc>
        <w:tc>
          <w:tcPr>
            <w:tcW w:w="6804" w:type="dxa"/>
            <w:tcBorders>
              <w:top w:val="nil"/>
              <w:left w:val="nil"/>
              <w:bottom w:val="nil"/>
              <w:right w:val="nil"/>
            </w:tcBorders>
            <w:hideMark/>
          </w:tcPr>
          <w:p w:rsidR="00F501CE" w:rsidRDefault="00F501CE">
            <w:pPr>
              <w:keepNext/>
              <w:keepLines/>
            </w:pPr>
            <w:r>
              <w:t xml:space="preserve">Het verband leggen tussen graden en radialen. </w:t>
            </w:r>
          </w:p>
        </w:tc>
        <w:tc>
          <w:tcPr>
            <w:tcW w:w="957" w:type="dxa"/>
            <w:tcBorders>
              <w:top w:val="nil"/>
              <w:left w:val="nil"/>
              <w:bottom w:val="nil"/>
              <w:right w:val="nil"/>
            </w:tcBorders>
            <w:hideMark/>
          </w:tcPr>
          <w:p w:rsidR="00F501CE" w:rsidRDefault="00F501CE">
            <w:pPr>
              <w:keepNext/>
              <w:keepLines/>
            </w:pPr>
            <w:r>
              <w:t>Ana I H6</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AN21</w:t>
            </w:r>
          </w:p>
        </w:tc>
        <w:tc>
          <w:tcPr>
            <w:tcW w:w="6804" w:type="dxa"/>
            <w:tcBorders>
              <w:top w:val="nil"/>
              <w:left w:val="nil"/>
              <w:bottom w:val="nil"/>
              <w:right w:val="nil"/>
            </w:tcBorders>
            <w:hideMark/>
          </w:tcPr>
          <w:p w:rsidR="00F501CE" w:rsidRDefault="00F501CE">
            <w:pPr>
              <w:keepNext/>
              <w:keepLines/>
            </w:pPr>
            <w:r>
              <w:t xml:space="preserve">De grafieken van </w:t>
            </w:r>
            <w:r>
              <w:rPr>
                <w:rFonts w:asciiTheme="minorHAnsi" w:eastAsia="Times New Roman" w:hAnsiTheme="minorHAnsi" w:cs="Times New Roman"/>
                <w:color w:val="auto"/>
                <w:position w:val="-10"/>
                <w:sz w:val="20"/>
                <w:szCs w:val="24"/>
                <w:lang w:eastAsia="nl-NL"/>
              </w:rPr>
              <w:object w:dxaOrig="990" w:dyaOrig="300">
                <v:shape id="_x0000_i1038" type="#_x0000_t75" style="width:49.5pt;height:15pt" o:ole="">
                  <v:imagedata r:id="rId33" o:title=""/>
                </v:shape>
                <o:OLEObject Type="Embed" ProgID="Equation.DSMT4" ShapeID="_x0000_i1038" DrawAspect="Content" ObjectID="_1422896823" r:id="rId34"/>
              </w:object>
            </w:r>
            <w:r>
              <w:t xml:space="preserve">, </w:t>
            </w:r>
            <w:r>
              <w:rPr>
                <w:rFonts w:asciiTheme="minorHAnsi" w:eastAsia="Times New Roman" w:hAnsiTheme="minorHAnsi" w:cs="Times New Roman"/>
                <w:color w:val="auto"/>
                <w:position w:val="-10"/>
                <w:sz w:val="20"/>
                <w:szCs w:val="24"/>
                <w:lang w:eastAsia="nl-NL"/>
              </w:rPr>
              <w:object w:dxaOrig="1065" w:dyaOrig="300">
                <v:shape id="_x0000_i1039" type="#_x0000_t75" style="width:53.25pt;height:15pt" o:ole="">
                  <v:imagedata r:id="rId35" o:title=""/>
                </v:shape>
                <o:OLEObject Type="Embed" ProgID="Equation.DSMT4" ShapeID="_x0000_i1039" DrawAspect="Content" ObjectID="_1422896824" r:id="rId36"/>
              </w:object>
            </w:r>
            <w:r>
              <w:t xml:space="preserve"> en </w:t>
            </w:r>
            <w:r>
              <w:rPr>
                <w:rFonts w:asciiTheme="minorHAnsi" w:eastAsia="Times New Roman" w:hAnsiTheme="minorHAnsi" w:cs="Times New Roman"/>
                <w:color w:val="auto"/>
                <w:position w:val="-10"/>
                <w:sz w:val="20"/>
                <w:szCs w:val="24"/>
                <w:lang w:eastAsia="nl-NL"/>
              </w:rPr>
              <w:object w:dxaOrig="1050" w:dyaOrig="300">
                <v:shape id="_x0000_i1040" type="#_x0000_t75" style="width:52.5pt;height:15pt" o:ole="">
                  <v:imagedata r:id="rId37" o:title=""/>
                </v:shape>
                <o:OLEObject Type="Embed" ProgID="Equation.DSMT4" ShapeID="_x0000_i1040" DrawAspect="Content" ObjectID="_1422896825" r:id="rId38"/>
              </w:object>
            </w:r>
            <w:r>
              <w:t xml:space="preserve"> tekenen. </w:t>
            </w:r>
          </w:p>
        </w:tc>
        <w:tc>
          <w:tcPr>
            <w:tcW w:w="957" w:type="dxa"/>
            <w:tcBorders>
              <w:top w:val="nil"/>
              <w:left w:val="nil"/>
              <w:bottom w:val="nil"/>
              <w:right w:val="nil"/>
            </w:tcBorders>
            <w:hideMark/>
          </w:tcPr>
          <w:p w:rsidR="00F501CE" w:rsidRDefault="00F501CE">
            <w:pPr>
              <w:keepNext/>
              <w:keepLines/>
            </w:pPr>
            <w:r>
              <w:t>Ana I H6</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AN22</w:t>
            </w:r>
          </w:p>
        </w:tc>
        <w:tc>
          <w:tcPr>
            <w:tcW w:w="6804" w:type="dxa"/>
            <w:tcBorders>
              <w:top w:val="nil"/>
              <w:left w:val="nil"/>
              <w:bottom w:val="nil"/>
              <w:right w:val="nil"/>
            </w:tcBorders>
            <w:hideMark/>
          </w:tcPr>
          <w:p w:rsidR="00F501CE" w:rsidRDefault="00F501CE">
            <w:pPr>
              <w:keepNext/>
              <w:keepLines/>
            </w:pPr>
            <w:r>
              <w:t xml:space="preserve">Domein, bereik, periodiciteit, stijgen/dalen, </w:t>
            </w:r>
            <w:proofErr w:type="spellStart"/>
            <w:r>
              <w:t>extrema</w:t>
            </w:r>
            <w:proofErr w:type="spellEnd"/>
            <w:r>
              <w:t xml:space="preserve"> van de functies </w:t>
            </w:r>
            <w:r>
              <w:rPr>
                <w:rFonts w:asciiTheme="minorHAnsi" w:eastAsia="Times New Roman" w:hAnsiTheme="minorHAnsi" w:cs="Times New Roman"/>
                <w:color w:val="auto"/>
                <w:position w:val="-10"/>
                <w:sz w:val="20"/>
                <w:szCs w:val="24"/>
                <w:lang w:eastAsia="nl-NL"/>
              </w:rPr>
              <w:object w:dxaOrig="990" w:dyaOrig="300">
                <v:shape id="_x0000_i1041" type="#_x0000_t75" style="width:49.5pt;height:15pt" o:ole="">
                  <v:imagedata r:id="rId33" o:title=""/>
                </v:shape>
                <o:OLEObject Type="Embed" ProgID="Equation.DSMT4" ShapeID="_x0000_i1041" DrawAspect="Content" ObjectID="_1422896826" r:id="rId39"/>
              </w:object>
            </w:r>
            <w:r>
              <w:t xml:space="preserve">, </w:t>
            </w:r>
            <w:r>
              <w:rPr>
                <w:rFonts w:asciiTheme="minorHAnsi" w:eastAsia="Times New Roman" w:hAnsiTheme="minorHAnsi" w:cs="Times New Roman"/>
                <w:color w:val="auto"/>
                <w:position w:val="-10"/>
                <w:sz w:val="20"/>
                <w:szCs w:val="24"/>
                <w:lang w:eastAsia="nl-NL"/>
              </w:rPr>
              <w:object w:dxaOrig="1065" w:dyaOrig="300">
                <v:shape id="_x0000_i1042" type="#_x0000_t75" style="width:53.25pt;height:15pt" o:ole="">
                  <v:imagedata r:id="rId35" o:title=""/>
                </v:shape>
                <o:OLEObject Type="Embed" ProgID="Equation.DSMT4" ShapeID="_x0000_i1042" DrawAspect="Content" ObjectID="_1422896827" r:id="rId40"/>
              </w:object>
            </w:r>
            <w:r>
              <w:t xml:space="preserve"> en </w:t>
            </w:r>
            <w:r>
              <w:rPr>
                <w:rFonts w:asciiTheme="minorHAnsi" w:eastAsia="Times New Roman" w:hAnsiTheme="minorHAnsi" w:cs="Times New Roman"/>
                <w:color w:val="auto"/>
                <w:position w:val="-10"/>
                <w:sz w:val="20"/>
                <w:szCs w:val="24"/>
                <w:lang w:eastAsia="nl-NL"/>
              </w:rPr>
              <w:object w:dxaOrig="1050" w:dyaOrig="300">
                <v:shape id="_x0000_i1043" type="#_x0000_t75" style="width:52.5pt;height:15pt" o:ole="">
                  <v:imagedata r:id="rId37" o:title=""/>
                </v:shape>
                <o:OLEObject Type="Embed" ProgID="Equation.DSMT4" ShapeID="_x0000_i1043" DrawAspect="Content" ObjectID="_1422896828" r:id="rId41"/>
              </w:object>
            </w:r>
            <w:r>
              <w:t xml:space="preserve"> aflezen van de grafieken en beschrijven. </w:t>
            </w:r>
          </w:p>
        </w:tc>
        <w:tc>
          <w:tcPr>
            <w:tcW w:w="957" w:type="dxa"/>
            <w:tcBorders>
              <w:top w:val="nil"/>
              <w:left w:val="nil"/>
              <w:bottom w:val="nil"/>
              <w:right w:val="nil"/>
            </w:tcBorders>
            <w:hideMark/>
          </w:tcPr>
          <w:p w:rsidR="00F501CE" w:rsidRDefault="00F501CE">
            <w:pPr>
              <w:keepNext/>
              <w:keepLines/>
            </w:pPr>
            <w:r>
              <w:t>Ana I H6</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AN23</w:t>
            </w:r>
          </w:p>
        </w:tc>
        <w:tc>
          <w:tcPr>
            <w:tcW w:w="6804" w:type="dxa"/>
            <w:tcBorders>
              <w:top w:val="nil"/>
              <w:left w:val="nil"/>
              <w:bottom w:val="nil"/>
              <w:right w:val="nil"/>
            </w:tcBorders>
            <w:hideMark/>
          </w:tcPr>
          <w:p w:rsidR="00F501CE" w:rsidRDefault="00F501CE">
            <w:pPr>
              <w:keepNext/>
              <w:keepLines/>
            </w:pPr>
            <w:r>
              <w:t xml:space="preserve">De grafiek van een functie met voorschrift </w:t>
            </w:r>
            <w:r>
              <w:rPr>
                <w:rFonts w:asciiTheme="minorHAnsi" w:eastAsia="Times New Roman" w:hAnsiTheme="minorHAnsi" w:cs="Times New Roman"/>
                <w:color w:val="auto"/>
                <w:position w:val="-10"/>
                <w:sz w:val="20"/>
                <w:szCs w:val="24"/>
                <w:lang w:eastAsia="nl-NL"/>
              </w:rPr>
              <w:object w:dxaOrig="2040" w:dyaOrig="300">
                <v:shape id="_x0000_i1044" type="#_x0000_t75" style="width:102pt;height:15pt" o:ole="">
                  <v:imagedata r:id="rId42" o:title=""/>
                </v:shape>
                <o:OLEObject Type="Embed" ProgID="Equation.DSMT4" ShapeID="_x0000_i1044" DrawAspect="Content" ObjectID="_1422896829" r:id="rId43"/>
              </w:object>
            </w:r>
            <w:r>
              <w:t xml:space="preserve"> schetsen en de invloed van de parameters uitleggen. </w:t>
            </w:r>
          </w:p>
        </w:tc>
        <w:tc>
          <w:tcPr>
            <w:tcW w:w="957" w:type="dxa"/>
            <w:tcBorders>
              <w:top w:val="nil"/>
              <w:left w:val="nil"/>
              <w:bottom w:val="nil"/>
              <w:right w:val="nil"/>
            </w:tcBorders>
            <w:hideMark/>
          </w:tcPr>
          <w:p w:rsidR="00F501CE" w:rsidRDefault="00F501CE">
            <w:pPr>
              <w:keepNext/>
              <w:keepLines/>
            </w:pPr>
            <w:r>
              <w:t xml:space="preserve">Ana I H6 </w:t>
            </w:r>
            <w:r>
              <w:rPr>
                <w:sz w:val="16"/>
              </w:rPr>
              <w:t>(zie ook AN9)</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AN24</w:t>
            </w:r>
          </w:p>
        </w:tc>
        <w:tc>
          <w:tcPr>
            <w:tcW w:w="6804" w:type="dxa"/>
            <w:tcBorders>
              <w:top w:val="nil"/>
              <w:left w:val="nil"/>
              <w:bottom w:val="nil"/>
              <w:right w:val="nil"/>
            </w:tcBorders>
            <w:hideMark/>
          </w:tcPr>
          <w:p w:rsidR="00F501CE" w:rsidRDefault="00F501CE">
            <w:pPr>
              <w:keepNext/>
              <w:keepLines/>
            </w:pPr>
            <w:r>
              <w:t xml:space="preserve">Uit de grafiek van een algemene sinusfunctie het voorschrift afleiden en de algemene sinusfunctie gebruiken als model. </w:t>
            </w:r>
          </w:p>
        </w:tc>
        <w:tc>
          <w:tcPr>
            <w:tcW w:w="957" w:type="dxa"/>
            <w:tcBorders>
              <w:top w:val="nil"/>
              <w:left w:val="nil"/>
              <w:bottom w:val="nil"/>
              <w:right w:val="nil"/>
            </w:tcBorders>
            <w:hideMark/>
          </w:tcPr>
          <w:p w:rsidR="00F501CE" w:rsidRDefault="00F501CE">
            <w:pPr>
              <w:keepNext/>
              <w:keepLines/>
            </w:pPr>
            <w:r>
              <w:t>Ana I H6</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AN25</w:t>
            </w:r>
          </w:p>
        </w:tc>
        <w:tc>
          <w:tcPr>
            <w:tcW w:w="6804" w:type="dxa"/>
            <w:tcBorders>
              <w:top w:val="nil"/>
              <w:left w:val="nil"/>
              <w:bottom w:val="nil"/>
              <w:right w:val="nil"/>
            </w:tcBorders>
            <w:hideMark/>
          </w:tcPr>
          <w:p w:rsidR="00F501CE" w:rsidRDefault="00F501CE">
            <w:pPr>
              <w:keepNext/>
              <w:keepLines/>
            </w:pPr>
            <w:r>
              <w:t xml:space="preserve">De begrippen amplitude, evenwichtsstand, faseverschuiving en periode gebruiken bij een periodiek verschijnsel. </w:t>
            </w:r>
          </w:p>
        </w:tc>
        <w:tc>
          <w:tcPr>
            <w:tcW w:w="957" w:type="dxa"/>
            <w:tcBorders>
              <w:top w:val="nil"/>
              <w:left w:val="nil"/>
              <w:bottom w:val="nil"/>
              <w:right w:val="nil"/>
            </w:tcBorders>
            <w:hideMark/>
          </w:tcPr>
          <w:p w:rsidR="00F501CE" w:rsidRDefault="00F501CE">
            <w:pPr>
              <w:keepNext/>
              <w:keepLines/>
            </w:pPr>
            <w:r>
              <w:t>Ana I H6</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AN26</w:t>
            </w:r>
          </w:p>
        </w:tc>
        <w:tc>
          <w:tcPr>
            <w:tcW w:w="6804" w:type="dxa"/>
            <w:tcBorders>
              <w:top w:val="nil"/>
              <w:left w:val="nil"/>
              <w:bottom w:val="nil"/>
              <w:right w:val="nil"/>
            </w:tcBorders>
            <w:hideMark/>
          </w:tcPr>
          <w:p w:rsidR="00F501CE" w:rsidRDefault="00F501CE">
            <w:pPr>
              <w:keepNext/>
              <w:keepLines/>
            </w:pPr>
            <w:r>
              <w:t xml:space="preserve">Vergelijkingen van de vorm </w:t>
            </w:r>
            <w:r>
              <w:rPr>
                <w:rFonts w:asciiTheme="minorHAnsi" w:eastAsia="Times New Roman" w:hAnsiTheme="minorHAnsi" w:cs="Times New Roman"/>
                <w:color w:val="auto"/>
                <w:position w:val="-10"/>
                <w:sz w:val="20"/>
                <w:szCs w:val="24"/>
                <w:lang w:eastAsia="nl-NL"/>
              </w:rPr>
              <w:object w:dxaOrig="1830" w:dyaOrig="300">
                <v:shape id="_x0000_i1045" type="#_x0000_t75" style="width:91.5pt;height:15pt" o:ole="">
                  <v:imagedata r:id="rId44" o:title=""/>
                </v:shape>
                <o:OLEObject Type="Embed" ProgID="Equation.DSMT4" ShapeID="_x0000_i1045" DrawAspect="Content" ObjectID="_1422896830" r:id="rId45"/>
              </w:object>
            </w:r>
            <w:r>
              <w:t xml:space="preserve"> oplossen. </w:t>
            </w:r>
          </w:p>
        </w:tc>
        <w:tc>
          <w:tcPr>
            <w:tcW w:w="957" w:type="dxa"/>
            <w:tcBorders>
              <w:top w:val="nil"/>
              <w:left w:val="nil"/>
              <w:bottom w:val="nil"/>
              <w:right w:val="nil"/>
            </w:tcBorders>
            <w:hideMark/>
          </w:tcPr>
          <w:p w:rsidR="00F501CE" w:rsidRDefault="00F501CE">
            <w:pPr>
              <w:keepNext/>
              <w:keepLines/>
            </w:pPr>
            <w:r>
              <w:t>Ana I H6</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AN27</w:t>
            </w:r>
          </w:p>
        </w:tc>
        <w:tc>
          <w:tcPr>
            <w:tcW w:w="6804" w:type="dxa"/>
            <w:tcBorders>
              <w:top w:val="nil"/>
              <w:left w:val="nil"/>
              <w:bottom w:val="nil"/>
              <w:right w:val="nil"/>
            </w:tcBorders>
            <w:hideMark/>
          </w:tcPr>
          <w:p w:rsidR="00F501CE" w:rsidRDefault="00F501CE">
            <w:pPr>
              <w:keepNext/>
              <w:keepLines/>
            </w:pPr>
            <w:r>
              <w:t xml:space="preserve">Ongelijkheden van de vorm </w:t>
            </w:r>
            <w:r>
              <w:rPr>
                <w:rFonts w:asciiTheme="minorHAnsi" w:eastAsia="Times New Roman" w:hAnsiTheme="minorHAnsi" w:cs="Times New Roman"/>
                <w:color w:val="auto"/>
                <w:position w:val="-10"/>
                <w:sz w:val="20"/>
                <w:szCs w:val="24"/>
                <w:lang w:eastAsia="nl-NL"/>
              </w:rPr>
              <w:object w:dxaOrig="1830" w:dyaOrig="300">
                <v:shape id="_x0000_i1046" type="#_x0000_t75" style="width:91.5pt;height:15pt" o:ole="">
                  <v:imagedata r:id="rId46" o:title=""/>
                </v:shape>
                <o:OLEObject Type="Embed" ProgID="Equation.DSMT4" ShapeID="_x0000_i1046" DrawAspect="Content" ObjectID="_1422896831" r:id="rId47"/>
              </w:object>
            </w:r>
            <w:r>
              <w:t xml:space="preserve"> (of &gt; e) oplossen. </w:t>
            </w:r>
          </w:p>
        </w:tc>
        <w:tc>
          <w:tcPr>
            <w:tcW w:w="957" w:type="dxa"/>
            <w:tcBorders>
              <w:top w:val="nil"/>
              <w:left w:val="nil"/>
              <w:bottom w:val="nil"/>
              <w:right w:val="nil"/>
            </w:tcBorders>
            <w:hideMark/>
          </w:tcPr>
          <w:p w:rsidR="00F501CE" w:rsidRDefault="00F501CE">
            <w:pPr>
              <w:keepNext/>
              <w:keepLines/>
            </w:pPr>
            <w:r>
              <w:t>Ana I H6</w:t>
            </w:r>
          </w:p>
        </w:tc>
      </w:tr>
      <w:tr w:rsidR="00F501CE">
        <w:trPr>
          <w:cnfStyle w:val="000000100000" w:firstRow="0" w:lastRow="0" w:firstColumn="0" w:lastColumn="0" w:oddVBand="0" w:evenVBand="0" w:oddHBand="1" w:evenHBand="0" w:firstRowFirstColumn="0" w:firstRowLastColumn="0" w:lastRowFirstColumn="0" w:lastRowLastColumn="0"/>
        </w:trPr>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AN28</w:t>
            </w:r>
          </w:p>
        </w:tc>
        <w:tc>
          <w:tcPr>
            <w:tcW w:w="6804" w:type="dxa"/>
            <w:tcBorders>
              <w:top w:val="nil"/>
              <w:left w:val="nil"/>
              <w:bottom w:val="nil"/>
              <w:right w:val="nil"/>
            </w:tcBorders>
            <w:hideMark/>
          </w:tcPr>
          <w:p w:rsidR="00F501CE" w:rsidRDefault="00F501CE">
            <w:pPr>
              <w:keepNext/>
              <w:keepLines/>
            </w:pPr>
            <w:r>
              <w:t xml:space="preserve">Problemen oplossen waarbij gebruik gemaakt wordt van een goniometrisch verband, o.m. over periodieke verschijnselen die beschreven worden met een algemene sinusfunctie. </w:t>
            </w:r>
          </w:p>
        </w:tc>
        <w:tc>
          <w:tcPr>
            <w:tcW w:w="957" w:type="dxa"/>
            <w:tcBorders>
              <w:top w:val="nil"/>
              <w:left w:val="nil"/>
              <w:bottom w:val="nil"/>
              <w:right w:val="nil"/>
            </w:tcBorders>
            <w:hideMark/>
          </w:tcPr>
          <w:p w:rsidR="00F501CE" w:rsidRDefault="00F501CE">
            <w:pPr>
              <w:keepNext/>
              <w:keepLines/>
            </w:pPr>
            <w:r>
              <w:t>Ana I H6</w:t>
            </w:r>
          </w:p>
        </w:tc>
      </w:tr>
      <w:tr w:rsidR="00F501CE">
        <w:tc>
          <w:tcPr>
            <w:tcW w:w="959" w:type="dxa"/>
            <w:tcBorders>
              <w:top w:val="nil"/>
              <w:left w:val="single" w:sz="4" w:space="0" w:color="E36C0A" w:themeColor="accent6" w:themeShade="BF"/>
              <w:bottom w:val="nil"/>
              <w:right w:val="nil"/>
            </w:tcBorders>
            <w:hideMark/>
          </w:tcPr>
          <w:p w:rsidR="00F501CE" w:rsidRDefault="00F501CE">
            <w:pPr>
              <w:keepNext/>
              <w:keepLines/>
              <w:jc w:val="center"/>
            </w:pPr>
            <w:r>
              <w:t>AN29</w:t>
            </w:r>
          </w:p>
        </w:tc>
        <w:tc>
          <w:tcPr>
            <w:tcW w:w="6804" w:type="dxa"/>
            <w:tcBorders>
              <w:top w:val="nil"/>
              <w:left w:val="nil"/>
              <w:bottom w:val="nil"/>
              <w:right w:val="nil"/>
            </w:tcBorders>
            <w:hideMark/>
          </w:tcPr>
          <w:p w:rsidR="00F501CE" w:rsidRDefault="00F501CE">
            <w:pPr>
              <w:pStyle w:val="VVKSOTekst"/>
              <w:keepNext/>
              <w:keepLines/>
              <w:spacing w:after="0" w:line="260" w:lineRule="atLeast"/>
              <w:rPr>
                <w:rFonts w:asciiTheme="minorHAnsi" w:hAnsiTheme="minorHAnsi" w:cstheme="minorHAnsi"/>
                <w:sz w:val="20"/>
                <w:szCs w:val="24"/>
              </w:rPr>
            </w:pPr>
            <w:r>
              <w:rPr>
                <w:rFonts w:asciiTheme="minorHAnsi" w:hAnsiTheme="minorHAnsi" w:cstheme="minorHAnsi"/>
                <w:sz w:val="20"/>
                <w:szCs w:val="24"/>
              </w:rPr>
              <w:t>Som- en verschilformules, verdubbelingsformules en formules van Simpson gebruiken om goniometrische uitdrukkingen te vereenvoudigen, vergelijkingen op te lossen en eenvoudige identiteiten te bewijzen.</w:t>
            </w:r>
          </w:p>
        </w:tc>
        <w:tc>
          <w:tcPr>
            <w:tcW w:w="957" w:type="dxa"/>
            <w:tcBorders>
              <w:top w:val="nil"/>
              <w:left w:val="nil"/>
              <w:bottom w:val="nil"/>
              <w:right w:val="nil"/>
            </w:tcBorders>
            <w:hideMark/>
          </w:tcPr>
          <w:p w:rsidR="00F501CE" w:rsidRDefault="00F501CE">
            <w:pPr>
              <w:pStyle w:val="VVKSOTekst"/>
              <w:keepNext/>
              <w:keepLines/>
              <w:spacing w:after="0" w:line="260" w:lineRule="atLeast"/>
              <w:jc w:val="left"/>
              <w:rPr>
                <w:sz w:val="20"/>
                <w:szCs w:val="24"/>
              </w:rPr>
            </w:pPr>
            <w:r>
              <w:rPr>
                <w:sz w:val="20"/>
                <w:szCs w:val="20"/>
              </w:rPr>
              <w:t>Ana I H6</w:t>
            </w:r>
          </w:p>
        </w:tc>
      </w:tr>
    </w:tbl>
    <w:p w:rsidR="00F501CE" w:rsidRDefault="00F501CE" w:rsidP="00F501CE">
      <w:pPr>
        <w:pStyle w:val="Kop3"/>
      </w:pPr>
      <w:bookmarkStart w:id="12" w:name="_Toc339369834"/>
      <w:bookmarkStart w:id="13" w:name="_Toc337380954"/>
      <w:r>
        <w:t>Afgeleiden</w:t>
      </w:r>
      <w:bookmarkEnd w:id="12"/>
      <w:bookmarkEnd w:id="13"/>
    </w:p>
    <w:tbl>
      <w:tblPr>
        <w:tblStyle w:val="Kleurrijkraster-accent3"/>
        <w:tblW w:w="5000" w:type="pct"/>
        <w:tblLayout w:type="fixed"/>
        <w:tblLook w:val="0400" w:firstRow="0" w:lastRow="0" w:firstColumn="0" w:lastColumn="0" w:noHBand="0" w:noVBand="1"/>
      </w:tblPr>
      <w:tblGrid>
        <w:gridCol w:w="1477"/>
        <w:gridCol w:w="14284"/>
      </w:tblGrid>
      <w:tr w:rsidR="00F501CE">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F501CE" w:rsidRDefault="00F501CE">
            <w:pPr>
              <w:keepNext/>
              <w:keepLines/>
              <w:jc w:val="center"/>
            </w:pPr>
            <w:r>
              <w:t>AN31</w:t>
            </w:r>
          </w:p>
        </w:tc>
        <w:tc>
          <w:tcPr>
            <w:tcW w:w="7903" w:type="dxa"/>
            <w:tcBorders>
              <w:top w:val="nil"/>
              <w:left w:val="nil"/>
              <w:bottom w:val="nil"/>
              <w:right w:val="nil"/>
            </w:tcBorders>
            <w:hideMark/>
          </w:tcPr>
          <w:p w:rsidR="00F501CE" w:rsidRDefault="00F501CE">
            <w:pPr>
              <w:keepNext/>
              <w:keepLines/>
            </w:pPr>
            <w:r>
              <w:t xml:space="preserve">De afgeleide gebruiken als maat voor de ogenblikkelijke verandering van een functie en met behulp van een intuïtief begrip van limiet het verband leggen tussen het begrip afgeleide, het begrip differentiequotiënt en de richting van de raaklijn aan de grafiek. </w:t>
            </w:r>
          </w:p>
        </w:tc>
      </w:tr>
      <w:tr w:rsidR="00F501CE">
        <w:tc>
          <w:tcPr>
            <w:tcW w:w="817" w:type="dxa"/>
            <w:tcBorders>
              <w:top w:val="nil"/>
              <w:left w:val="single" w:sz="4" w:space="0" w:color="E36C0A" w:themeColor="accent6" w:themeShade="BF"/>
              <w:bottom w:val="nil"/>
              <w:right w:val="nil"/>
            </w:tcBorders>
            <w:hideMark/>
          </w:tcPr>
          <w:p w:rsidR="00F501CE" w:rsidRDefault="00F501CE">
            <w:pPr>
              <w:keepNext/>
              <w:keepLines/>
              <w:jc w:val="center"/>
            </w:pPr>
            <w:r>
              <w:t>AN32</w:t>
            </w:r>
          </w:p>
        </w:tc>
        <w:tc>
          <w:tcPr>
            <w:tcW w:w="7903" w:type="dxa"/>
            <w:tcBorders>
              <w:top w:val="nil"/>
              <w:left w:val="nil"/>
              <w:bottom w:val="nil"/>
              <w:right w:val="nil"/>
            </w:tcBorders>
            <w:hideMark/>
          </w:tcPr>
          <w:p w:rsidR="00F501CE" w:rsidRDefault="00F501CE">
            <w:pPr>
              <w:keepNext/>
              <w:keepLines/>
            </w:pPr>
            <w:r>
              <w:t xml:space="preserve">Het begrip afgeleide herkennen in situaties binnen en buiten de wiskunde. </w:t>
            </w:r>
          </w:p>
        </w:tc>
      </w:tr>
      <w:tr w:rsidR="00F501CE">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F501CE" w:rsidRDefault="00F501CE">
            <w:pPr>
              <w:keepNext/>
              <w:keepLines/>
              <w:jc w:val="center"/>
            </w:pPr>
            <w:r>
              <w:t>AN33</w:t>
            </w:r>
          </w:p>
        </w:tc>
        <w:tc>
          <w:tcPr>
            <w:tcW w:w="7903" w:type="dxa"/>
            <w:tcBorders>
              <w:top w:val="nil"/>
              <w:left w:val="nil"/>
              <w:bottom w:val="nil"/>
              <w:right w:val="nil"/>
            </w:tcBorders>
            <w:hideMark/>
          </w:tcPr>
          <w:p w:rsidR="00F501CE" w:rsidRDefault="00F501CE">
            <w:pPr>
              <w:keepNext/>
              <w:keepLines/>
            </w:pPr>
            <w:r>
              <w:t xml:space="preserve">De eerste en tweede afgeleide van functies berekenen en ze in concrete situaties gebruiken. </w:t>
            </w:r>
          </w:p>
        </w:tc>
      </w:tr>
      <w:tr w:rsidR="00F501CE">
        <w:tc>
          <w:tcPr>
            <w:tcW w:w="817" w:type="dxa"/>
            <w:tcBorders>
              <w:top w:val="nil"/>
              <w:left w:val="single" w:sz="4" w:space="0" w:color="E36C0A" w:themeColor="accent6" w:themeShade="BF"/>
              <w:bottom w:val="nil"/>
              <w:right w:val="nil"/>
            </w:tcBorders>
            <w:hideMark/>
          </w:tcPr>
          <w:p w:rsidR="00F501CE" w:rsidRDefault="00F501CE">
            <w:pPr>
              <w:keepNext/>
              <w:keepLines/>
              <w:jc w:val="center"/>
            </w:pPr>
            <w:r>
              <w:t>AN34</w:t>
            </w:r>
          </w:p>
        </w:tc>
        <w:tc>
          <w:tcPr>
            <w:tcW w:w="7903" w:type="dxa"/>
            <w:tcBorders>
              <w:top w:val="nil"/>
              <w:left w:val="nil"/>
              <w:bottom w:val="nil"/>
              <w:right w:val="nil"/>
            </w:tcBorders>
            <w:hideMark/>
          </w:tcPr>
          <w:p w:rsidR="00F501CE" w:rsidRDefault="00F501CE">
            <w:pPr>
              <w:keepNext/>
              <w:keepLines/>
            </w:pPr>
            <w:proofErr w:type="spellStart"/>
            <w:r>
              <w:t>Extremumproblemen</w:t>
            </w:r>
            <w:proofErr w:type="spellEnd"/>
            <w:r>
              <w:t xml:space="preserve"> wiskundig modelleren en oplossen. </w:t>
            </w:r>
          </w:p>
        </w:tc>
      </w:tr>
      <w:tr w:rsidR="00F501CE">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F501CE" w:rsidRDefault="00F501CE">
            <w:pPr>
              <w:keepNext/>
              <w:keepLines/>
              <w:jc w:val="center"/>
            </w:pPr>
            <w:r>
              <w:t>AN35</w:t>
            </w:r>
            <w:r>
              <w:rPr>
                <w:rStyle w:val="Voetnootmarkering"/>
              </w:rPr>
              <w:footnoteReference w:id="1"/>
            </w:r>
          </w:p>
        </w:tc>
        <w:tc>
          <w:tcPr>
            <w:tcW w:w="7903" w:type="dxa"/>
            <w:tcBorders>
              <w:top w:val="nil"/>
              <w:left w:val="nil"/>
              <w:bottom w:val="nil"/>
              <w:right w:val="nil"/>
            </w:tcBorders>
            <w:hideMark/>
          </w:tcPr>
          <w:p w:rsidR="00F501CE" w:rsidRDefault="00F501CE">
            <w:pPr>
              <w:keepNext/>
              <w:keepLines/>
            </w:pPr>
            <w:r>
              <w:t xml:space="preserve">Het verloop van een functie onderzoeken, in het bijzonder voor </w:t>
            </w:r>
            <w:r>
              <w:rPr>
                <w:b/>
              </w:rPr>
              <w:t>veeltermfuncties en rationale</w:t>
            </w:r>
            <w:r>
              <w:t xml:space="preserve">, irrationale, goniometrische, exponentiële en logaritmische functies, met beperking van de moeilijkheidsgraad. </w:t>
            </w:r>
          </w:p>
        </w:tc>
      </w:tr>
      <w:tr w:rsidR="00F501CE">
        <w:tc>
          <w:tcPr>
            <w:tcW w:w="817" w:type="dxa"/>
            <w:tcBorders>
              <w:top w:val="nil"/>
              <w:left w:val="single" w:sz="4" w:space="0" w:color="E36C0A" w:themeColor="accent6" w:themeShade="BF"/>
              <w:bottom w:val="nil"/>
              <w:right w:val="nil"/>
            </w:tcBorders>
            <w:hideMark/>
          </w:tcPr>
          <w:p w:rsidR="00F501CE" w:rsidRDefault="00F501CE">
            <w:pPr>
              <w:keepNext/>
              <w:keepLines/>
              <w:jc w:val="center"/>
            </w:pPr>
            <w:r>
              <w:t>AN36</w:t>
            </w:r>
          </w:p>
        </w:tc>
        <w:tc>
          <w:tcPr>
            <w:tcW w:w="7903" w:type="dxa"/>
            <w:tcBorders>
              <w:top w:val="nil"/>
              <w:left w:val="nil"/>
              <w:bottom w:val="nil"/>
              <w:right w:val="nil"/>
            </w:tcBorders>
            <w:hideMark/>
          </w:tcPr>
          <w:p w:rsidR="00F501CE" w:rsidRDefault="00F501CE">
            <w:pPr>
              <w:pStyle w:val="VVKSOTekst"/>
              <w:keepNext/>
              <w:keepLines/>
              <w:spacing w:after="0" w:line="260" w:lineRule="atLeast"/>
              <w:rPr>
                <w:sz w:val="20"/>
                <w:szCs w:val="24"/>
              </w:rPr>
            </w:pPr>
            <w:r>
              <w:rPr>
                <w:sz w:val="20"/>
                <w:szCs w:val="24"/>
              </w:rPr>
              <w:t xml:space="preserve">De formule voor de afgeleide van enkele basisfuncties bewijzen. </w:t>
            </w:r>
          </w:p>
        </w:tc>
      </w:tr>
      <w:tr w:rsidR="00F501CE">
        <w:trPr>
          <w:cnfStyle w:val="000000100000" w:firstRow="0" w:lastRow="0" w:firstColumn="0" w:lastColumn="0" w:oddVBand="0" w:evenVBand="0" w:oddHBand="1" w:evenHBand="0" w:firstRowFirstColumn="0" w:firstRowLastColumn="0" w:lastRowFirstColumn="0" w:lastRowLastColumn="0"/>
        </w:trPr>
        <w:tc>
          <w:tcPr>
            <w:tcW w:w="817" w:type="dxa"/>
            <w:tcBorders>
              <w:top w:val="nil"/>
              <w:left w:val="single" w:sz="4" w:space="0" w:color="E36C0A" w:themeColor="accent6" w:themeShade="BF"/>
              <w:bottom w:val="nil"/>
              <w:right w:val="nil"/>
            </w:tcBorders>
            <w:hideMark/>
          </w:tcPr>
          <w:p w:rsidR="00F501CE" w:rsidRDefault="00F501CE">
            <w:pPr>
              <w:jc w:val="center"/>
            </w:pPr>
            <w:r>
              <w:t>AN37</w:t>
            </w:r>
          </w:p>
        </w:tc>
        <w:tc>
          <w:tcPr>
            <w:tcW w:w="7903" w:type="dxa"/>
            <w:tcBorders>
              <w:top w:val="nil"/>
              <w:left w:val="nil"/>
              <w:bottom w:val="nil"/>
              <w:right w:val="nil"/>
            </w:tcBorders>
            <w:hideMark/>
          </w:tcPr>
          <w:p w:rsidR="00F501CE" w:rsidRDefault="00F501CE">
            <w:r>
              <w:t xml:space="preserve">Limieten van functies bepalen en het asymptotisch gedrag van een functie onderzoeken. </w:t>
            </w:r>
          </w:p>
        </w:tc>
      </w:tr>
    </w:tbl>
    <w:p w:rsidR="00F501CE" w:rsidRDefault="00F501CE" w:rsidP="00F501CE">
      <w:pPr>
        <w:pStyle w:val="Kop2"/>
      </w:pPr>
      <w:bookmarkStart w:id="14" w:name="_Toc337380955"/>
      <w:bookmarkStart w:id="15" w:name="_Toc339369835"/>
      <w:r>
        <w:t>Rijen</w:t>
      </w:r>
      <w:bookmarkEnd w:id="14"/>
      <w:bookmarkEnd w:id="15"/>
    </w:p>
    <w:tbl>
      <w:tblPr>
        <w:tblStyle w:val="Kleurrijkraster-accent3"/>
        <w:tblW w:w="5000" w:type="pct"/>
        <w:tblLook w:val="0400" w:firstRow="0" w:lastRow="0" w:firstColumn="0" w:lastColumn="0" w:noHBand="0" w:noVBand="1"/>
      </w:tblPr>
      <w:tblGrid>
        <w:gridCol w:w="1300"/>
        <w:gridCol w:w="14461"/>
      </w:tblGrid>
      <w:tr w:rsidR="00F501CE">
        <w:trPr>
          <w:cnfStyle w:val="000000100000" w:firstRow="0" w:lastRow="0" w:firstColumn="0" w:lastColumn="0" w:oddVBand="0" w:evenVBand="0" w:oddHBand="1" w:evenHBand="0" w:firstRowFirstColumn="0" w:firstRowLastColumn="0" w:lastRowFirstColumn="0" w:lastRowLastColumn="0"/>
        </w:trPr>
        <w:tc>
          <w:tcPr>
            <w:tcW w:w="879" w:type="dxa"/>
            <w:tcBorders>
              <w:top w:val="nil"/>
              <w:left w:val="single" w:sz="4" w:space="0" w:color="E36C0A" w:themeColor="accent6" w:themeShade="BF"/>
              <w:bottom w:val="nil"/>
              <w:right w:val="nil"/>
            </w:tcBorders>
            <w:hideMark/>
          </w:tcPr>
          <w:p w:rsidR="00F501CE" w:rsidRDefault="00F501CE">
            <w:pPr>
              <w:jc w:val="center"/>
            </w:pPr>
            <w:r>
              <w:t>DI1</w:t>
            </w:r>
          </w:p>
        </w:tc>
        <w:tc>
          <w:tcPr>
            <w:tcW w:w="9781" w:type="dxa"/>
            <w:tcBorders>
              <w:top w:val="nil"/>
              <w:left w:val="nil"/>
              <w:bottom w:val="nil"/>
              <w:right w:val="nil"/>
            </w:tcBorders>
            <w:hideMark/>
          </w:tcPr>
          <w:p w:rsidR="00F501CE" w:rsidRDefault="00F501CE">
            <w:pPr>
              <w:pStyle w:val="VVKSOTekst"/>
              <w:spacing w:after="0" w:line="260" w:lineRule="atLeast"/>
              <w:rPr>
                <w:rFonts w:cs="Arial"/>
                <w:sz w:val="20"/>
                <w:szCs w:val="24"/>
              </w:rPr>
            </w:pPr>
            <w:r>
              <w:rPr>
                <w:sz w:val="20"/>
                <w:szCs w:val="24"/>
              </w:rPr>
              <w:t>De convergentie of divergentie van een rij met voorbeelden illustreren.</w:t>
            </w:r>
          </w:p>
        </w:tc>
      </w:tr>
      <w:tr w:rsidR="00F501CE">
        <w:tc>
          <w:tcPr>
            <w:tcW w:w="879" w:type="dxa"/>
            <w:tcBorders>
              <w:top w:val="nil"/>
              <w:left w:val="single" w:sz="4" w:space="0" w:color="E36C0A" w:themeColor="accent6" w:themeShade="BF"/>
              <w:bottom w:val="nil"/>
              <w:right w:val="nil"/>
            </w:tcBorders>
            <w:hideMark/>
          </w:tcPr>
          <w:p w:rsidR="00F501CE" w:rsidRDefault="00F501CE">
            <w:pPr>
              <w:jc w:val="center"/>
            </w:pPr>
            <w:r>
              <w:t>DI2</w:t>
            </w:r>
          </w:p>
        </w:tc>
        <w:tc>
          <w:tcPr>
            <w:tcW w:w="9781" w:type="dxa"/>
            <w:tcBorders>
              <w:top w:val="nil"/>
              <w:left w:val="nil"/>
              <w:bottom w:val="nil"/>
              <w:right w:val="nil"/>
            </w:tcBorders>
            <w:hideMark/>
          </w:tcPr>
          <w:p w:rsidR="00F501CE" w:rsidRDefault="00F501CE">
            <w:pPr>
              <w:rPr>
                <w:rFonts w:cs="Arial"/>
              </w:rPr>
            </w:pPr>
            <w:r>
              <w:t>Limieten van eenvoudige rijen bepalen.</w:t>
            </w:r>
          </w:p>
        </w:tc>
      </w:tr>
      <w:tr w:rsidR="00F501CE">
        <w:trPr>
          <w:cnfStyle w:val="000000100000" w:firstRow="0" w:lastRow="0" w:firstColumn="0" w:lastColumn="0" w:oddVBand="0" w:evenVBand="0" w:oddHBand="1" w:evenHBand="0" w:firstRowFirstColumn="0" w:firstRowLastColumn="0" w:lastRowFirstColumn="0" w:lastRowLastColumn="0"/>
        </w:trPr>
        <w:tc>
          <w:tcPr>
            <w:tcW w:w="879" w:type="dxa"/>
            <w:tcBorders>
              <w:top w:val="nil"/>
              <w:left w:val="single" w:sz="4" w:space="0" w:color="E36C0A" w:themeColor="accent6" w:themeShade="BF"/>
              <w:bottom w:val="nil"/>
              <w:right w:val="nil"/>
            </w:tcBorders>
            <w:hideMark/>
          </w:tcPr>
          <w:p w:rsidR="00F501CE" w:rsidRDefault="00F501CE">
            <w:pPr>
              <w:jc w:val="center"/>
            </w:pPr>
            <w:r>
              <w:t>DI3</w:t>
            </w:r>
          </w:p>
        </w:tc>
        <w:tc>
          <w:tcPr>
            <w:tcW w:w="9781" w:type="dxa"/>
            <w:tcBorders>
              <w:top w:val="nil"/>
              <w:left w:val="nil"/>
              <w:bottom w:val="nil"/>
              <w:right w:val="nil"/>
            </w:tcBorders>
            <w:hideMark/>
          </w:tcPr>
          <w:p w:rsidR="00F501CE" w:rsidRDefault="00F501CE">
            <w:r>
              <w:t>Problemen met betrekking tot discrete veranderingsprocessen wiskundig modelleren en oplossen.</w:t>
            </w:r>
          </w:p>
        </w:tc>
      </w:tr>
    </w:tbl>
    <w:p w:rsidR="00F501CE" w:rsidRDefault="00F501CE" w:rsidP="00F501CE">
      <w:pPr>
        <w:pStyle w:val="Kop2"/>
      </w:pPr>
      <w:bookmarkStart w:id="16" w:name="_Toc339369836"/>
      <w:bookmarkStart w:id="17" w:name="_Toc337380956"/>
      <w:r>
        <w:lastRenderedPageBreak/>
        <w:t>Telproblemen</w:t>
      </w:r>
      <w:bookmarkEnd w:id="16"/>
      <w:bookmarkEnd w:id="17"/>
    </w:p>
    <w:tbl>
      <w:tblPr>
        <w:tblStyle w:val="Kleurrijkraster-accent3"/>
        <w:tblW w:w="5000" w:type="pct"/>
        <w:tblLayout w:type="fixed"/>
        <w:tblLook w:val="0400" w:firstRow="0" w:lastRow="0" w:firstColumn="0" w:lastColumn="0" w:noHBand="0" w:noVBand="1"/>
      </w:tblPr>
      <w:tblGrid>
        <w:gridCol w:w="1222"/>
        <w:gridCol w:w="14539"/>
      </w:tblGrid>
      <w:tr w:rsidR="00F501CE">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F501CE" w:rsidRDefault="00F501CE">
            <w:pPr>
              <w:jc w:val="center"/>
              <w:rPr>
                <w:rFonts w:cs="Arial"/>
              </w:rPr>
            </w:pPr>
            <w:r>
              <w:rPr>
                <w:rFonts w:cs="Arial"/>
              </w:rPr>
              <w:t>DI4</w:t>
            </w:r>
          </w:p>
        </w:tc>
        <w:tc>
          <w:tcPr>
            <w:tcW w:w="9781" w:type="dxa"/>
            <w:tcBorders>
              <w:top w:val="nil"/>
              <w:left w:val="nil"/>
              <w:bottom w:val="nil"/>
              <w:right w:val="nil"/>
            </w:tcBorders>
            <w:hideMark/>
          </w:tcPr>
          <w:p w:rsidR="00F501CE" w:rsidRDefault="00F501CE">
            <w:pPr>
              <w:rPr>
                <w:rFonts w:cs="Arial"/>
              </w:rPr>
            </w:pPr>
            <w:r>
              <w:rPr>
                <w:rFonts w:cs="Arial"/>
              </w:rPr>
              <w:t xml:space="preserve">Systematisch mogelijkheden tellen in situaties waarin herhalingen zijn toegestaan en in situaties waarin herhalingen niet voorkomen. </w:t>
            </w:r>
          </w:p>
        </w:tc>
      </w:tr>
      <w:tr w:rsidR="00F501CE">
        <w:tc>
          <w:tcPr>
            <w:tcW w:w="822" w:type="dxa"/>
            <w:tcBorders>
              <w:top w:val="nil"/>
              <w:left w:val="single" w:sz="4" w:space="0" w:color="E36C0A" w:themeColor="accent6" w:themeShade="BF"/>
              <w:bottom w:val="nil"/>
              <w:right w:val="nil"/>
            </w:tcBorders>
            <w:hideMark/>
          </w:tcPr>
          <w:p w:rsidR="00F501CE" w:rsidRDefault="00F501CE">
            <w:pPr>
              <w:jc w:val="center"/>
              <w:rPr>
                <w:rFonts w:cs="Arial"/>
              </w:rPr>
            </w:pPr>
            <w:r>
              <w:rPr>
                <w:rFonts w:cs="Arial"/>
              </w:rPr>
              <w:t>DI5</w:t>
            </w:r>
          </w:p>
        </w:tc>
        <w:tc>
          <w:tcPr>
            <w:tcW w:w="9781" w:type="dxa"/>
            <w:tcBorders>
              <w:top w:val="nil"/>
              <w:left w:val="nil"/>
              <w:bottom w:val="nil"/>
              <w:right w:val="nil"/>
            </w:tcBorders>
            <w:hideMark/>
          </w:tcPr>
          <w:p w:rsidR="00F501CE" w:rsidRDefault="00F501CE">
            <w:pPr>
              <w:rPr>
                <w:rFonts w:cs="Arial"/>
              </w:rPr>
            </w:pPr>
            <w:r>
              <w:t>Het binomium van Newton en de relaties in de driehoek van Pascal gebruiken.</w:t>
            </w:r>
          </w:p>
        </w:tc>
      </w:tr>
    </w:tbl>
    <w:p w:rsidR="00F501CE" w:rsidRDefault="00F501CE" w:rsidP="00F501CE">
      <w:pPr>
        <w:pStyle w:val="Kop2"/>
      </w:pPr>
      <w:bookmarkStart w:id="18" w:name="_Toc339369837"/>
      <w:bookmarkStart w:id="19" w:name="_Toc337380959"/>
      <w:r>
        <w:t>Matrices en Stelsels</w:t>
      </w:r>
      <w:bookmarkEnd w:id="18"/>
      <w:bookmarkEnd w:id="19"/>
    </w:p>
    <w:tbl>
      <w:tblPr>
        <w:tblStyle w:val="Kleurrijkraster-accent3"/>
        <w:tblW w:w="5000" w:type="pct"/>
        <w:tblLayout w:type="fixed"/>
        <w:tblLook w:val="0400" w:firstRow="0" w:lastRow="0" w:firstColumn="0" w:lastColumn="0" w:noHBand="0" w:noVBand="1"/>
      </w:tblPr>
      <w:tblGrid>
        <w:gridCol w:w="1222"/>
        <w:gridCol w:w="14539"/>
      </w:tblGrid>
      <w:tr w:rsidR="00F501CE">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F501CE" w:rsidRDefault="00F501CE">
            <w:pPr>
              <w:jc w:val="center"/>
            </w:pPr>
            <w:r>
              <w:t>AL9</w:t>
            </w:r>
          </w:p>
        </w:tc>
        <w:tc>
          <w:tcPr>
            <w:tcW w:w="9781" w:type="dxa"/>
            <w:tcBorders>
              <w:top w:val="nil"/>
              <w:left w:val="nil"/>
              <w:bottom w:val="nil"/>
              <w:right w:val="nil"/>
            </w:tcBorders>
            <w:hideMark/>
          </w:tcPr>
          <w:p w:rsidR="00F501CE" w:rsidRDefault="00F501CE">
            <w:r>
              <w:t xml:space="preserve">Met behulp van matrices een concreet probleem modelleren. </w:t>
            </w:r>
          </w:p>
        </w:tc>
      </w:tr>
      <w:tr w:rsidR="00F501CE">
        <w:tc>
          <w:tcPr>
            <w:tcW w:w="822" w:type="dxa"/>
            <w:tcBorders>
              <w:top w:val="nil"/>
              <w:left w:val="single" w:sz="4" w:space="0" w:color="E36C0A" w:themeColor="accent6" w:themeShade="BF"/>
              <w:bottom w:val="nil"/>
              <w:right w:val="nil"/>
            </w:tcBorders>
            <w:hideMark/>
          </w:tcPr>
          <w:p w:rsidR="00F501CE" w:rsidRDefault="00F501CE">
            <w:pPr>
              <w:jc w:val="center"/>
            </w:pPr>
            <w:r>
              <w:t>AL10</w:t>
            </w:r>
          </w:p>
        </w:tc>
        <w:tc>
          <w:tcPr>
            <w:tcW w:w="9781" w:type="dxa"/>
            <w:tcBorders>
              <w:top w:val="nil"/>
              <w:left w:val="nil"/>
              <w:bottom w:val="nil"/>
              <w:right w:val="nil"/>
            </w:tcBorders>
            <w:hideMark/>
          </w:tcPr>
          <w:p w:rsidR="00F501CE" w:rsidRDefault="00F501CE">
            <w:r>
              <w:t>Binnen een probleem bewerkingen met matrices uitvoeren:</w:t>
            </w:r>
          </w:p>
          <w:p w:rsidR="00F501CE" w:rsidRDefault="00F501CE" w:rsidP="00F501CE">
            <w:pPr>
              <w:numPr>
                <w:ilvl w:val="0"/>
                <w:numId w:val="16"/>
              </w:numPr>
              <w:spacing w:line="260" w:lineRule="atLeast"/>
              <w:jc w:val="both"/>
            </w:pPr>
            <w:r>
              <w:t xml:space="preserve">matrices optellen en aftrekken, </w:t>
            </w:r>
          </w:p>
          <w:p w:rsidR="00F501CE" w:rsidRDefault="00F501CE" w:rsidP="00F501CE">
            <w:pPr>
              <w:numPr>
                <w:ilvl w:val="0"/>
                <w:numId w:val="16"/>
              </w:numPr>
              <w:spacing w:line="260" w:lineRule="atLeast"/>
              <w:jc w:val="both"/>
            </w:pPr>
            <w:r>
              <w:t xml:space="preserve">een matrix met een getal vermenigvuldigen, </w:t>
            </w:r>
          </w:p>
          <w:p w:rsidR="00F501CE" w:rsidRDefault="00F501CE" w:rsidP="00F501CE">
            <w:pPr>
              <w:numPr>
                <w:ilvl w:val="0"/>
                <w:numId w:val="16"/>
              </w:numPr>
              <w:spacing w:line="260" w:lineRule="atLeast"/>
              <w:jc w:val="both"/>
            </w:pPr>
            <w:r>
              <w:t xml:space="preserve">een matrix transponeren, </w:t>
            </w:r>
          </w:p>
          <w:p w:rsidR="00F501CE" w:rsidRDefault="00F501CE" w:rsidP="00F501CE">
            <w:pPr>
              <w:numPr>
                <w:ilvl w:val="0"/>
                <w:numId w:val="16"/>
              </w:numPr>
              <w:spacing w:line="260" w:lineRule="atLeast"/>
              <w:jc w:val="both"/>
            </w:pPr>
            <w:r>
              <w:t xml:space="preserve">matrices vermenigvuldigen, </w:t>
            </w:r>
          </w:p>
          <w:p w:rsidR="00F501CE" w:rsidRDefault="00F501CE" w:rsidP="00F501CE">
            <w:pPr>
              <w:numPr>
                <w:ilvl w:val="0"/>
                <w:numId w:val="16"/>
              </w:numPr>
              <w:spacing w:line="260" w:lineRule="atLeast"/>
              <w:jc w:val="both"/>
            </w:pPr>
            <w:r>
              <w:t xml:space="preserve">machten van matrices berekenen. </w:t>
            </w:r>
          </w:p>
        </w:tc>
      </w:tr>
      <w:tr w:rsidR="00F501CE">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F501CE" w:rsidRDefault="00F501CE">
            <w:pPr>
              <w:jc w:val="center"/>
            </w:pPr>
            <w:r>
              <w:t>AL11</w:t>
            </w:r>
          </w:p>
        </w:tc>
        <w:tc>
          <w:tcPr>
            <w:tcW w:w="9781" w:type="dxa"/>
            <w:tcBorders>
              <w:top w:val="nil"/>
              <w:left w:val="nil"/>
              <w:bottom w:val="nil"/>
              <w:right w:val="nil"/>
            </w:tcBorders>
            <w:hideMark/>
          </w:tcPr>
          <w:p w:rsidR="00F501CE" w:rsidRDefault="00F501CE">
            <w:r>
              <w:t xml:space="preserve">Eigenschappen van de bewerkingen van matrices formuleren en gebruiken bij het rekenen met matrices. </w:t>
            </w:r>
          </w:p>
        </w:tc>
      </w:tr>
      <w:tr w:rsidR="00F501CE">
        <w:tc>
          <w:tcPr>
            <w:tcW w:w="822" w:type="dxa"/>
            <w:tcBorders>
              <w:top w:val="nil"/>
              <w:left w:val="single" w:sz="4" w:space="0" w:color="E36C0A" w:themeColor="accent6" w:themeShade="BF"/>
              <w:bottom w:val="nil"/>
              <w:right w:val="nil"/>
            </w:tcBorders>
            <w:hideMark/>
          </w:tcPr>
          <w:p w:rsidR="00F501CE" w:rsidRDefault="00F501CE">
            <w:pPr>
              <w:jc w:val="center"/>
            </w:pPr>
            <w:r>
              <w:t>AL12</w:t>
            </w:r>
          </w:p>
        </w:tc>
        <w:tc>
          <w:tcPr>
            <w:tcW w:w="9781" w:type="dxa"/>
            <w:tcBorders>
              <w:top w:val="nil"/>
              <w:left w:val="nil"/>
              <w:bottom w:val="nil"/>
              <w:right w:val="nil"/>
            </w:tcBorders>
            <w:hideMark/>
          </w:tcPr>
          <w:p w:rsidR="00F501CE" w:rsidRDefault="00F501CE">
            <w:r>
              <w:t>Evoluties van blokken gegevens beschrijven met matrices.</w:t>
            </w:r>
          </w:p>
        </w:tc>
      </w:tr>
      <w:tr w:rsidR="00F501CE">
        <w:trPr>
          <w:cnfStyle w:val="000000100000" w:firstRow="0" w:lastRow="0" w:firstColumn="0" w:lastColumn="0" w:oddVBand="0" w:evenVBand="0" w:oddHBand="1" w:evenHBand="0" w:firstRowFirstColumn="0" w:firstRowLastColumn="0" w:lastRowFirstColumn="0" w:lastRowLastColumn="0"/>
        </w:trPr>
        <w:tc>
          <w:tcPr>
            <w:tcW w:w="822" w:type="dxa"/>
            <w:tcBorders>
              <w:top w:val="nil"/>
              <w:left w:val="single" w:sz="4" w:space="0" w:color="E36C0A" w:themeColor="accent6" w:themeShade="BF"/>
              <w:bottom w:val="nil"/>
              <w:right w:val="nil"/>
            </w:tcBorders>
            <w:hideMark/>
          </w:tcPr>
          <w:p w:rsidR="00F501CE" w:rsidRDefault="00F501CE">
            <w:pPr>
              <w:jc w:val="center"/>
            </w:pPr>
            <w:r>
              <w:t>AL13</w:t>
            </w:r>
          </w:p>
        </w:tc>
        <w:tc>
          <w:tcPr>
            <w:tcW w:w="9781" w:type="dxa"/>
            <w:tcBorders>
              <w:top w:val="nil"/>
              <w:left w:val="nil"/>
              <w:bottom w:val="nil"/>
              <w:right w:val="nil"/>
            </w:tcBorders>
            <w:hideMark/>
          </w:tcPr>
          <w:p w:rsidR="00F501CE" w:rsidRDefault="00F501CE">
            <w:r>
              <w:t xml:space="preserve">De methode van het </w:t>
            </w:r>
            <w:proofErr w:type="spellStart"/>
            <w:r>
              <w:t>rijherleiden</w:t>
            </w:r>
            <w:proofErr w:type="spellEnd"/>
            <w:r>
              <w:t xml:space="preserve"> verklaren en gebruiken voor het oplossen van </w:t>
            </w:r>
            <w:r>
              <w:rPr>
                <w:rFonts w:asciiTheme="minorHAnsi" w:eastAsia="Times New Roman" w:hAnsiTheme="minorHAnsi" w:cs="Times New Roman"/>
                <w:color w:val="auto"/>
                <w:position w:val="-4"/>
                <w:sz w:val="20"/>
                <w:szCs w:val="24"/>
                <w:lang w:eastAsia="nl-NL"/>
              </w:rPr>
              <w:object w:dxaOrig="540" w:dyaOrig="195">
                <v:shape id="_x0000_i1047" type="#_x0000_t75" style="width:27pt;height:9.75pt" o:ole="">
                  <v:imagedata r:id="rId48" o:title=""/>
                </v:shape>
                <o:OLEObject Type="Embed" ProgID="Equation.DSMT4" ShapeID="_x0000_i1047" DrawAspect="Content" ObjectID="_1422896832" r:id="rId49"/>
              </w:object>
            </w:r>
            <w:r>
              <w:t xml:space="preserve">-stelsels van de eerste graad. </w:t>
            </w:r>
          </w:p>
        </w:tc>
      </w:tr>
      <w:tr w:rsidR="00F501CE">
        <w:tc>
          <w:tcPr>
            <w:tcW w:w="822" w:type="dxa"/>
            <w:tcBorders>
              <w:top w:val="nil"/>
              <w:left w:val="single" w:sz="4" w:space="0" w:color="E36C0A" w:themeColor="accent6" w:themeShade="BF"/>
              <w:bottom w:val="nil"/>
              <w:right w:val="nil"/>
            </w:tcBorders>
            <w:hideMark/>
          </w:tcPr>
          <w:p w:rsidR="00F501CE" w:rsidRDefault="00F501CE">
            <w:pPr>
              <w:jc w:val="center"/>
            </w:pPr>
            <w:r>
              <w:t>AL14</w:t>
            </w:r>
          </w:p>
        </w:tc>
        <w:tc>
          <w:tcPr>
            <w:tcW w:w="9781" w:type="dxa"/>
            <w:tcBorders>
              <w:top w:val="nil"/>
              <w:left w:val="nil"/>
              <w:bottom w:val="nil"/>
              <w:right w:val="nil"/>
            </w:tcBorders>
            <w:hideMark/>
          </w:tcPr>
          <w:p w:rsidR="00F501CE" w:rsidRDefault="00F501CE">
            <w:r>
              <w:t xml:space="preserve">Vraagstukken oplossen die te herleiden zijn tot het oplossen van een </w:t>
            </w:r>
            <w:r>
              <w:rPr>
                <w:rFonts w:asciiTheme="minorHAnsi" w:eastAsia="Times New Roman" w:hAnsiTheme="minorHAnsi" w:cs="Times New Roman"/>
                <w:color w:val="auto"/>
                <w:position w:val="-4"/>
                <w:sz w:val="20"/>
                <w:szCs w:val="24"/>
                <w:lang w:eastAsia="nl-NL"/>
              </w:rPr>
              <w:object w:dxaOrig="540" w:dyaOrig="195">
                <v:shape id="_x0000_i1048" type="#_x0000_t75" style="width:27pt;height:9.75pt" o:ole="">
                  <v:imagedata r:id="rId50" o:title=""/>
                </v:shape>
                <o:OLEObject Type="Embed" ProgID="Equation.DSMT4" ShapeID="_x0000_i1048" DrawAspect="Content" ObjectID="_1422896833" r:id="rId51"/>
              </w:object>
            </w:r>
            <w:r>
              <w:t xml:space="preserve">-stelsel van de eerste graad. </w:t>
            </w:r>
          </w:p>
        </w:tc>
      </w:tr>
    </w:tbl>
    <w:p w:rsidR="00F501CE" w:rsidRDefault="00F501CE" w:rsidP="00F501CE">
      <w:pPr>
        <w:pStyle w:val="Kop2"/>
      </w:pPr>
      <w:bookmarkStart w:id="20" w:name="_Toc337380960"/>
      <w:bookmarkStart w:id="21" w:name="_Toc339369838"/>
      <w:proofErr w:type="spellStart"/>
      <w:r>
        <w:t>Kansrekenen</w:t>
      </w:r>
      <w:bookmarkEnd w:id="20"/>
      <w:bookmarkEnd w:id="21"/>
      <w:proofErr w:type="spellEnd"/>
    </w:p>
    <w:tbl>
      <w:tblPr>
        <w:tblStyle w:val="Kleurrijkraster-accent3"/>
        <w:tblW w:w="5000" w:type="pct"/>
        <w:tblLayout w:type="fixed"/>
        <w:tblLook w:val="0400" w:firstRow="0" w:lastRow="0" w:firstColumn="0" w:lastColumn="0" w:noHBand="0" w:noVBand="1"/>
      </w:tblPr>
      <w:tblGrid>
        <w:gridCol w:w="1241"/>
        <w:gridCol w:w="14520"/>
      </w:tblGrid>
      <w:tr w:rsidR="00F501CE">
        <w:trPr>
          <w:cnfStyle w:val="000000100000" w:firstRow="0" w:lastRow="0" w:firstColumn="0" w:lastColumn="0" w:oddVBand="0" w:evenVBand="0" w:oddHBand="1" w:evenHBand="0" w:firstRowFirstColumn="0" w:firstRowLastColumn="0" w:lastRowFirstColumn="0" w:lastRowLastColumn="0"/>
        </w:trPr>
        <w:tc>
          <w:tcPr>
            <w:tcW w:w="835" w:type="dxa"/>
            <w:tcBorders>
              <w:top w:val="nil"/>
              <w:left w:val="single" w:sz="4" w:space="0" w:color="E36C0A" w:themeColor="accent6" w:themeShade="BF"/>
              <w:bottom w:val="nil"/>
              <w:right w:val="nil"/>
            </w:tcBorders>
            <w:hideMark/>
          </w:tcPr>
          <w:p w:rsidR="00F501CE" w:rsidRDefault="00F501CE">
            <w:pPr>
              <w:jc w:val="center"/>
              <w:rPr>
                <w:rFonts w:cs="Arial"/>
              </w:rPr>
            </w:pPr>
            <w:r>
              <w:rPr>
                <w:rFonts w:cs="Arial"/>
              </w:rPr>
              <w:t>SK7</w:t>
            </w:r>
          </w:p>
        </w:tc>
        <w:tc>
          <w:tcPr>
            <w:tcW w:w="9768" w:type="dxa"/>
            <w:tcBorders>
              <w:top w:val="nil"/>
              <w:left w:val="nil"/>
              <w:bottom w:val="nil"/>
              <w:right w:val="nil"/>
            </w:tcBorders>
            <w:hideMark/>
          </w:tcPr>
          <w:p w:rsidR="00F501CE" w:rsidRDefault="00F501CE">
            <w:pPr>
              <w:rPr>
                <w:rFonts w:cs="Arial"/>
              </w:rPr>
            </w:pPr>
            <w:r>
              <w:rPr>
                <w:rFonts w:cs="Arial"/>
              </w:rPr>
              <w:t xml:space="preserve">Systematisch tellen bij het berekenen van kansen, gebruik maken van een </w:t>
            </w:r>
            <w:proofErr w:type="spellStart"/>
            <w:r>
              <w:rPr>
                <w:rFonts w:cs="Arial"/>
              </w:rPr>
              <w:t>kansboom</w:t>
            </w:r>
            <w:proofErr w:type="spellEnd"/>
            <w:r>
              <w:rPr>
                <w:rFonts w:cs="Arial"/>
              </w:rPr>
              <w:t>, de som-, en product- en complementregel voor kansen toepassen en herkennen wanneer gebeurtenissen onafhankelijk van elkaar zijn.</w:t>
            </w:r>
          </w:p>
        </w:tc>
      </w:tr>
      <w:tr w:rsidR="00F501CE">
        <w:tc>
          <w:tcPr>
            <w:tcW w:w="835" w:type="dxa"/>
            <w:tcBorders>
              <w:top w:val="nil"/>
              <w:left w:val="single" w:sz="4" w:space="0" w:color="E36C0A" w:themeColor="accent6" w:themeShade="BF"/>
              <w:bottom w:val="nil"/>
              <w:right w:val="nil"/>
            </w:tcBorders>
            <w:hideMark/>
          </w:tcPr>
          <w:p w:rsidR="00F501CE" w:rsidRDefault="00F501CE">
            <w:pPr>
              <w:jc w:val="center"/>
              <w:rPr>
                <w:rFonts w:cs="Arial"/>
              </w:rPr>
            </w:pPr>
            <w:r>
              <w:rPr>
                <w:rFonts w:cs="Arial"/>
              </w:rPr>
              <w:t>SK8</w:t>
            </w:r>
          </w:p>
        </w:tc>
        <w:tc>
          <w:tcPr>
            <w:tcW w:w="9768" w:type="dxa"/>
            <w:tcBorders>
              <w:top w:val="nil"/>
              <w:left w:val="nil"/>
              <w:bottom w:val="nil"/>
              <w:right w:val="nil"/>
            </w:tcBorders>
            <w:hideMark/>
          </w:tcPr>
          <w:p w:rsidR="00F501CE" w:rsidRDefault="00F501CE">
            <w:pPr>
              <w:rPr>
                <w:rFonts w:cs="Arial"/>
              </w:rPr>
            </w:pPr>
            <w:r>
              <w:rPr>
                <w:rFonts w:cs="Arial"/>
              </w:rPr>
              <w:t xml:space="preserve">De voorwaardelijke kans en de regel van </w:t>
            </w:r>
            <w:proofErr w:type="spellStart"/>
            <w:r>
              <w:rPr>
                <w:rFonts w:cs="Arial"/>
              </w:rPr>
              <w:t>Bayes</w:t>
            </w:r>
            <w:proofErr w:type="spellEnd"/>
            <w:r>
              <w:rPr>
                <w:rFonts w:cs="Arial"/>
              </w:rPr>
              <w:t xml:space="preserve"> gebruiken om </w:t>
            </w:r>
            <w:proofErr w:type="spellStart"/>
            <w:r>
              <w:rPr>
                <w:rFonts w:cs="Arial"/>
              </w:rPr>
              <w:t>kansproblemen</w:t>
            </w:r>
            <w:proofErr w:type="spellEnd"/>
            <w:r>
              <w:rPr>
                <w:rFonts w:cs="Arial"/>
              </w:rPr>
              <w:t xml:space="preserve"> op te lossen.</w:t>
            </w:r>
          </w:p>
        </w:tc>
      </w:tr>
      <w:tr w:rsidR="00F501CE">
        <w:trPr>
          <w:cnfStyle w:val="000000100000" w:firstRow="0" w:lastRow="0" w:firstColumn="0" w:lastColumn="0" w:oddVBand="0" w:evenVBand="0" w:oddHBand="1" w:evenHBand="0" w:firstRowFirstColumn="0" w:firstRowLastColumn="0" w:lastRowFirstColumn="0" w:lastRowLastColumn="0"/>
        </w:trPr>
        <w:tc>
          <w:tcPr>
            <w:tcW w:w="835" w:type="dxa"/>
            <w:tcBorders>
              <w:top w:val="nil"/>
              <w:left w:val="single" w:sz="4" w:space="0" w:color="E36C0A" w:themeColor="accent6" w:themeShade="BF"/>
              <w:bottom w:val="nil"/>
              <w:right w:val="nil"/>
            </w:tcBorders>
            <w:hideMark/>
          </w:tcPr>
          <w:p w:rsidR="00F501CE" w:rsidRDefault="00F501CE">
            <w:pPr>
              <w:jc w:val="center"/>
              <w:rPr>
                <w:rFonts w:cs="Arial"/>
              </w:rPr>
            </w:pPr>
            <w:r>
              <w:rPr>
                <w:rFonts w:cs="Arial"/>
              </w:rPr>
              <w:t>SK9</w:t>
            </w:r>
          </w:p>
        </w:tc>
        <w:tc>
          <w:tcPr>
            <w:tcW w:w="9768" w:type="dxa"/>
            <w:tcBorders>
              <w:top w:val="nil"/>
              <w:left w:val="nil"/>
              <w:bottom w:val="nil"/>
              <w:right w:val="nil"/>
            </w:tcBorders>
            <w:hideMark/>
          </w:tcPr>
          <w:p w:rsidR="00F501CE" w:rsidRDefault="00F501CE">
            <w:pPr>
              <w:rPr>
                <w:rFonts w:cs="Arial"/>
              </w:rPr>
            </w:pPr>
            <w:r>
              <w:rPr>
                <w:rFonts w:cs="Arial"/>
              </w:rPr>
              <w:t xml:space="preserve">Van een </w:t>
            </w:r>
            <w:proofErr w:type="spellStart"/>
            <w:r>
              <w:rPr>
                <w:rFonts w:cs="Arial"/>
              </w:rPr>
              <w:t>toevalsvariabele</w:t>
            </w:r>
            <w:proofErr w:type="spellEnd"/>
            <w:r>
              <w:rPr>
                <w:rFonts w:cs="Arial"/>
              </w:rPr>
              <w:t xml:space="preserve"> de kansverdeling opstellen, de verwachtingswaarde en standaardafwijking berekenen en interpreteren en het verband leggen met de begrippen ‘gemiddelde’ en ‘standaardafwijking’ uit de statistiek.</w:t>
            </w:r>
          </w:p>
        </w:tc>
      </w:tr>
      <w:tr w:rsidR="00F501CE">
        <w:tc>
          <w:tcPr>
            <w:tcW w:w="835" w:type="dxa"/>
            <w:tcBorders>
              <w:top w:val="nil"/>
              <w:left w:val="single" w:sz="4" w:space="0" w:color="E36C0A" w:themeColor="accent6" w:themeShade="BF"/>
              <w:bottom w:val="nil"/>
              <w:right w:val="nil"/>
            </w:tcBorders>
            <w:hideMark/>
          </w:tcPr>
          <w:p w:rsidR="00F501CE" w:rsidRDefault="00F501CE">
            <w:pPr>
              <w:jc w:val="center"/>
              <w:rPr>
                <w:rFonts w:cs="Arial"/>
              </w:rPr>
            </w:pPr>
            <w:r>
              <w:rPr>
                <w:rFonts w:cs="Arial"/>
              </w:rPr>
              <w:t>SK10</w:t>
            </w:r>
          </w:p>
        </w:tc>
        <w:tc>
          <w:tcPr>
            <w:tcW w:w="9768" w:type="dxa"/>
            <w:tcBorders>
              <w:top w:val="nil"/>
              <w:left w:val="nil"/>
              <w:bottom w:val="nil"/>
              <w:right w:val="nil"/>
            </w:tcBorders>
            <w:hideMark/>
          </w:tcPr>
          <w:p w:rsidR="00F501CE" w:rsidRDefault="00F501CE">
            <w:pPr>
              <w:rPr>
                <w:rFonts w:cs="Arial"/>
              </w:rPr>
            </w:pPr>
            <w:r>
              <w:rPr>
                <w:rFonts w:cs="Arial"/>
              </w:rPr>
              <w:t xml:space="preserve">Kansen uitrekenen bij </w:t>
            </w:r>
            <w:proofErr w:type="spellStart"/>
            <w:r>
              <w:rPr>
                <w:rFonts w:cs="Arial"/>
              </w:rPr>
              <w:t>normaalverdeelde</w:t>
            </w:r>
            <w:proofErr w:type="spellEnd"/>
            <w:r>
              <w:rPr>
                <w:rFonts w:cs="Arial"/>
              </w:rPr>
              <w:t xml:space="preserve"> gegevens en de normale verdeling als model gebruiken om kansen te bepalen.</w:t>
            </w:r>
          </w:p>
        </w:tc>
      </w:tr>
      <w:tr w:rsidR="00F501CE">
        <w:trPr>
          <w:cnfStyle w:val="000000100000" w:firstRow="0" w:lastRow="0" w:firstColumn="0" w:lastColumn="0" w:oddVBand="0" w:evenVBand="0" w:oddHBand="1" w:evenHBand="0" w:firstRowFirstColumn="0" w:firstRowLastColumn="0" w:lastRowFirstColumn="0" w:lastRowLastColumn="0"/>
        </w:trPr>
        <w:tc>
          <w:tcPr>
            <w:tcW w:w="835" w:type="dxa"/>
            <w:tcBorders>
              <w:top w:val="nil"/>
              <w:left w:val="single" w:sz="4" w:space="0" w:color="E36C0A" w:themeColor="accent6" w:themeShade="BF"/>
              <w:bottom w:val="nil"/>
              <w:right w:val="nil"/>
            </w:tcBorders>
            <w:hideMark/>
          </w:tcPr>
          <w:p w:rsidR="00F501CE" w:rsidRDefault="00F501CE">
            <w:pPr>
              <w:jc w:val="center"/>
              <w:rPr>
                <w:rFonts w:cs="Arial"/>
              </w:rPr>
            </w:pPr>
            <w:r>
              <w:rPr>
                <w:rFonts w:cs="Arial"/>
              </w:rPr>
              <w:t>SK11</w:t>
            </w:r>
          </w:p>
        </w:tc>
        <w:tc>
          <w:tcPr>
            <w:tcW w:w="9768" w:type="dxa"/>
            <w:tcBorders>
              <w:top w:val="nil"/>
              <w:left w:val="nil"/>
              <w:bottom w:val="nil"/>
              <w:right w:val="nil"/>
            </w:tcBorders>
            <w:hideMark/>
          </w:tcPr>
          <w:p w:rsidR="00F501CE" w:rsidRDefault="00F501CE">
            <w:pPr>
              <w:rPr>
                <w:rFonts w:cs="Arial"/>
              </w:rPr>
            </w:pPr>
            <w:r>
              <w:rPr>
                <w:rFonts w:cs="Arial"/>
              </w:rPr>
              <w:t xml:space="preserve">Vaststellen of een </w:t>
            </w:r>
            <w:proofErr w:type="spellStart"/>
            <w:r>
              <w:rPr>
                <w:rFonts w:cs="Arial"/>
              </w:rPr>
              <w:t>kansexperiment</w:t>
            </w:r>
            <w:proofErr w:type="spellEnd"/>
            <w:r>
              <w:rPr>
                <w:rFonts w:cs="Arial"/>
              </w:rPr>
              <w:t xml:space="preserve"> vertaald kan worden naar het model van de binomiale verdeling en de bijbehorende kansen berekenen met behulp van ICT.</w:t>
            </w:r>
          </w:p>
        </w:tc>
      </w:tr>
    </w:tbl>
    <w:p w:rsidR="00F501CE" w:rsidRDefault="00F501CE" w:rsidP="00F501CE">
      <w:pPr>
        <w:rPr>
          <w:rFonts w:asciiTheme="minorHAnsi" w:hAnsiTheme="minorHAnsi" w:cstheme="minorBidi"/>
          <w:sz w:val="22"/>
          <w:szCs w:val="22"/>
          <w:lang w:eastAsia="en-US"/>
        </w:rPr>
      </w:pPr>
    </w:p>
    <w:p w:rsidR="00266893" w:rsidRDefault="00F501CE" w:rsidP="00F501CE">
      <w:pPr>
        <w:rPr>
          <w:rFonts w:ascii="Verdana" w:hAnsi="Verdana"/>
          <w:b/>
        </w:rPr>
      </w:pPr>
      <w:r>
        <w:br w:type="page"/>
      </w:r>
    </w:p>
    <w:p w:rsidR="00266893" w:rsidRDefault="00266893" w:rsidP="00456E59">
      <w:pPr>
        <w:rPr>
          <w:rFonts w:ascii="Verdana" w:hAnsi="Verdana"/>
          <w:b/>
        </w:rPr>
      </w:pPr>
    </w:p>
    <w:p w:rsidR="00511CCA" w:rsidRDefault="00511CCA" w:rsidP="00456E59">
      <w:pPr>
        <w:rPr>
          <w:rFonts w:ascii="Verdana" w:hAnsi="Verdana"/>
          <w:b/>
        </w:rPr>
      </w:pPr>
      <w:r>
        <w:rPr>
          <w:rFonts w:ascii="Verdana" w:hAnsi="Verdana"/>
          <w:b/>
        </w:rPr>
        <w:t xml:space="preserve">TOTAAL AANTAL LESSEN= </w:t>
      </w:r>
      <w:r w:rsidR="00596ABA">
        <w:rPr>
          <w:rFonts w:ascii="Verdana" w:hAnsi="Verdana"/>
          <w:b/>
        </w:rPr>
        <w:t>53</w:t>
      </w:r>
      <w:r>
        <w:rPr>
          <w:rFonts w:ascii="Verdana" w:hAnsi="Verdana"/>
          <w:b/>
        </w:rPr>
        <w:t xml:space="preserve"> , verdeeld als volgt</w:t>
      </w:r>
    </w:p>
    <w:p w:rsidR="00511CCA" w:rsidRPr="0064576F" w:rsidRDefault="00511CCA" w:rsidP="00511CCA">
      <w:pPr>
        <w:rPr>
          <w:rFonts w:ascii="Verdana" w:hAnsi="Verdana"/>
          <w:i/>
          <w:sz w:val="32"/>
          <w:szCs w:val="32"/>
        </w:rPr>
      </w:pPr>
      <w:r w:rsidRPr="0064576F">
        <w:rPr>
          <w:rFonts w:ascii="Verdana" w:hAnsi="Verdana"/>
          <w:i/>
          <w:sz w:val="32"/>
          <w:szCs w:val="32"/>
        </w:rPr>
        <w:t>STATISTIEK = 14</w:t>
      </w:r>
    </w:p>
    <w:p w:rsidR="00511CCA" w:rsidRDefault="00511CCA" w:rsidP="00511CCA">
      <w:pPr>
        <w:rPr>
          <w:rFonts w:ascii="Verdana" w:hAnsi="Verdana"/>
          <w:b/>
        </w:rPr>
      </w:pPr>
      <w:r>
        <w:rPr>
          <w:rFonts w:ascii="Verdana" w:hAnsi="Verdana"/>
          <w:b/>
        </w:rPr>
        <w:t xml:space="preserve">11  Lessen , 1  Herhalingsoefeningen , 2  Toetsen en 2 Taken </w:t>
      </w:r>
    </w:p>
    <w:p w:rsidR="00511CCA" w:rsidRPr="0064576F" w:rsidRDefault="00511CCA" w:rsidP="00511CCA">
      <w:pPr>
        <w:rPr>
          <w:rFonts w:ascii="Verdana" w:hAnsi="Verdana"/>
          <w:i/>
          <w:sz w:val="32"/>
          <w:szCs w:val="32"/>
        </w:rPr>
      </w:pPr>
      <w:r w:rsidRPr="0064576F">
        <w:rPr>
          <w:rFonts w:ascii="Verdana" w:hAnsi="Verdana"/>
          <w:i/>
          <w:sz w:val="32"/>
          <w:szCs w:val="32"/>
        </w:rPr>
        <w:t xml:space="preserve">INHAALLESSEN = </w:t>
      </w:r>
      <w:r w:rsidR="00596ABA">
        <w:rPr>
          <w:rFonts w:ascii="Verdana" w:hAnsi="Verdana"/>
          <w:i/>
          <w:sz w:val="32"/>
          <w:szCs w:val="32"/>
        </w:rPr>
        <w:t>1</w:t>
      </w:r>
      <w:r w:rsidRPr="0064576F">
        <w:rPr>
          <w:rFonts w:ascii="Verdana" w:hAnsi="Verdana"/>
          <w:i/>
          <w:sz w:val="32"/>
          <w:szCs w:val="32"/>
        </w:rPr>
        <w:t xml:space="preserve"> </w:t>
      </w:r>
    </w:p>
    <w:p w:rsidR="00511CCA" w:rsidRDefault="00511CCA" w:rsidP="00511CCA">
      <w:pPr>
        <w:rPr>
          <w:rFonts w:ascii="Verdana" w:hAnsi="Verdana"/>
          <w:i/>
          <w:sz w:val="32"/>
          <w:szCs w:val="32"/>
        </w:rPr>
      </w:pPr>
      <w:r w:rsidRPr="0064576F">
        <w:rPr>
          <w:rFonts w:ascii="Verdana" w:hAnsi="Verdana"/>
          <w:i/>
          <w:sz w:val="32"/>
          <w:szCs w:val="32"/>
        </w:rPr>
        <w:t xml:space="preserve">VRIJE LESUREN = 10  </w:t>
      </w:r>
    </w:p>
    <w:tbl>
      <w:tblPr>
        <w:tblStyle w:val="Tabelraster"/>
        <w:tblW w:w="0" w:type="auto"/>
        <w:tblLook w:val="04A0" w:firstRow="1" w:lastRow="0" w:firstColumn="1" w:lastColumn="0" w:noHBand="0" w:noVBand="1"/>
      </w:tblPr>
      <w:tblGrid>
        <w:gridCol w:w="3137"/>
        <w:gridCol w:w="3137"/>
        <w:gridCol w:w="3137"/>
        <w:gridCol w:w="3137"/>
        <w:gridCol w:w="3137"/>
      </w:tblGrid>
      <w:tr w:rsidR="009840C6" w:rsidTr="009840C6">
        <w:tc>
          <w:tcPr>
            <w:tcW w:w="3137" w:type="dxa"/>
          </w:tcPr>
          <w:p w:rsidR="009840C6" w:rsidRDefault="009840C6" w:rsidP="00511CCA">
            <w:pPr>
              <w:rPr>
                <w:rFonts w:ascii="Verdana" w:hAnsi="Verdana"/>
              </w:rPr>
            </w:pPr>
            <w:r>
              <w:rPr>
                <w:rFonts w:ascii="Verdana" w:hAnsi="Verdana"/>
              </w:rPr>
              <w:t>Onderdeel</w:t>
            </w:r>
          </w:p>
        </w:tc>
        <w:tc>
          <w:tcPr>
            <w:tcW w:w="3137" w:type="dxa"/>
          </w:tcPr>
          <w:p w:rsidR="009840C6" w:rsidRDefault="009840C6" w:rsidP="00511CCA">
            <w:pPr>
              <w:rPr>
                <w:rFonts w:ascii="Verdana" w:hAnsi="Verdana"/>
              </w:rPr>
            </w:pPr>
            <w:r>
              <w:rPr>
                <w:rFonts w:ascii="Verdana" w:hAnsi="Verdana"/>
              </w:rPr>
              <w:t>Lessen</w:t>
            </w:r>
          </w:p>
        </w:tc>
        <w:tc>
          <w:tcPr>
            <w:tcW w:w="3137" w:type="dxa"/>
          </w:tcPr>
          <w:p w:rsidR="009840C6" w:rsidRDefault="009840C6" w:rsidP="00511CCA">
            <w:pPr>
              <w:rPr>
                <w:rFonts w:ascii="Verdana" w:hAnsi="Verdana"/>
              </w:rPr>
            </w:pPr>
            <w:r>
              <w:rPr>
                <w:rFonts w:ascii="Verdana" w:hAnsi="Verdana"/>
              </w:rPr>
              <w:t>Herhalingsoefeningen</w:t>
            </w:r>
          </w:p>
        </w:tc>
        <w:tc>
          <w:tcPr>
            <w:tcW w:w="3137" w:type="dxa"/>
          </w:tcPr>
          <w:p w:rsidR="009840C6" w:rsidRDefault="009840C6" w:rsidP="00511CCA">
            <w:pPr>
              <w:rPr>
                <w:rFonts w:ascii="Verdana" w:hAnsi="Verdana"/>
              </w:rPr>
            </w:pPr>
            <w:r>
              <w:rPr>
                <w:rFonts w:ascii="Verdana" w:hAnsi="Verdana"/>
              </w:rPr>
              <w:t>Toetsen</w:t>
            </w:r>
          </w:p>
        </w:tc>
        <w:tc>
          <w:tcPr>
            <w:tcW w:w="3137" w:type="dxa"/>
          </w:tcPr>
          <w:p w:rsidR="009840C6" w:rsidRDefault="009840C6" w:rsidP="00511CCA">
            <w:pPr>
              <w:rPr>
                <w:rFonts w:ascii="Verdana" w:hAnsi="Verdana"/>
              </w:rPr>
            </w:pPr>
            <w:r>
              <w:rPr>
                <w:rFonts w:ascii="Verdana" w:hAnsi="Verdana"/>
              </w:rPr>
              <w:t>Taken</w:t>
            </w:r>
          </w:p>
        </w:tc>
      </w:tr>
      <w:tr w:rsidR="009840C6" w:rsidTr="009840C6">
        <w:tc>
          <w:tcPr>
            <w:tcW w:w="3137" w:type="dxa"/>
          </w:tcPr>
          <w:p w:rsidR="009840C6" w:rsidRDefault="009840C6" w:rsidP="00511CCA">
            <w:pPr>
              <w:rPr>
                <w:rFonts w:ascii="Verdana" w:hAnsi="Verdana"/>
              </w:rPr>
            </w:pPr>
            <w:r>
              <w:rPr>
                <w:rFonts w:ascii="Verdana" w:hAnsi="Verdana"/>
              </w:rPr>
              <w:t>Statistiek</w:t>
            </w:r>
          </w:p>
        </w:tc>
        <w:tc>
          <w:tcPr>
            <w:tcW w:w="3137" w:type="dxa"/>
          </w:tcPr>
          <w:p w:rsidR="009840C6" w:rsidRDefault="009840C6" w:rsidP="00511CCA">
            <w:pPr>
              <w:rPr>
                <w:rFonts w:ascii="Verdana" w:hAnsi="Verdana"/>
              </w:rPr>
            </w:pPr>
            <w:r>
              <w:rPr>
                <w:rFonts w:ascii="Verdana" w:hAnsi="Verdana"/>
              </w:rPr>
              <w:t>11</w:t>
            </w:r>
          </w:p>
        </w:tc>
        <w:tc>
          <w:tcPr>
            <w:tcW w:w="3137" w:type="dxa"/>
          </w:tcPr>
          <w:p w:rsidR="009840C6" w:rsidRDefault="009840C6" w:rsidP="00511CCA">
            <w:pPr>
              <w:rPr>
                <w:rFonts w:ascii="Verdana" w:hAnsi="Verdana"/>
              </w:rPr>
            </w:pPr>
            <w:r>
              <w:rPr>
                <w:rFonts w:ascii="Verdana" w:hAnsi="Verdana"/>
              </w:rPr>
              <w:t>1</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2</w:t>
            </w:r>
          </w:p>
        </w:tc>
      </w:tr>
      <w:tr w:rsidR="009840C6" w:rsidTr="009840C6">
        <w:tc>
          <w:tcPr>
            <w:tcW w:w="3137" w:type="dxa"/>
          </w:tcPr>
          <w:p w:rsidR="009840C6" w:rsidRDefault="009840C6" w:rsidP="00511CCA">
            <w:pPr>
              <w:rPr>
                <w:rFonts w:ascii="Verdana" w:hAnsi="Verdana"/>
              </w:rPr>
            </w:pPr>
            <w:r>
              <w:rPr>
                <w:rFonts w:ascii="Verdana" w:hAnsi="Verdana"/>
              </w:rPr>
              <w:t>Combinatieleer</w:t>
            </w:r>
          </w:p>
        </w:tc>
        <w:tc>
          <w:tcPr>
            <w:tcW w:w="3137" w:type="dxa"/>
          </w:tcPr>
          <w:p w:rsidR="009840C6" w:rsidRDefault="009840C6" w:rsidP="00596ABA">
            <w:pPr>
              <w:rPr>
                <w:rFonts w:ascii="Verdana" w:hAnsi="Verdana"/>
              </w:rPr>
            </w:pPr>
            <w:r>
              <w:rPr>
                <w:rFonts w:ascii="Verdana" w:hAnsi="Verdana"/>
              </w:rPr>
              <w:t>1</w:t>
            </w:r>
            <w:r w:rsidR="00596ABA">
              <w:rPr>
                <w:rFonts w:ascii="Verdana" w:hAnsi="Verdana"/>
              </w:rPr>
              <w:t>5</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0</w:t>
            </w:r>
          </w:p>
        </w:tc>
      </w:tr>
      <w:tr w:rsidR="009840C6" w:rsidTr="009840C6">
        <w:tc>
          <w:tcPr>
            <w:tcW w:w="3137" w:type="dxa"/>
          </w:tcPr>
          <w:p w:rsidR="009840C6" w:rsidRDefault="009840C6" w:rsidP="00511CCA">
            <w:pPr>
              <w:rPr>
                <w:rFonts w:ascii="Verdana" w:hAnsi="Verdana"/>
              </w:rPr>
            </w:pPr>
            <w:r>
              <w:rPr>
                <w:rFonts w:ascii="Verdana" w:hAnsi="Verdana"/>
              </w:rPr>
              <w:t>Integralen</w:t>
            </w:r>
          </w:p>
        </w:tc>
        <w:tc>
          <w:tcPr>
            <w:tcW w:w="3137" w:type="dxa"/>
          </w:tcPr>
          <w:p w:rsidR="009840C6" w:rsidRDefault="009840C6" w:rsidP="00511CCA">
            <w:pPr>
              <w:rPr>
                <w:rFonts w:ascii="Verdana" w:hAnsi="Verdana"/>
              </w:rPr>
            </w:pPr>
            <w:r>
              <w:rPr>
                <w:rFonts w:ascii="Verdana" w:hAnsi="Verdana"/>
              </w:rPr>
              <w:t>13</w:t>
            </w:r>
          </w:p>
        </w:tc>
        <w:tc>
          <w:tcPr>
            <w:tcW w:w="3137" w:type="dxa"/>
          </w:tcPr>
          <w:p w:rsidR="009840C6" w:rsidRDefault="009840C6" w:rsidP="00511CCA">
            <w:pPr>
              <w:rPr>
                <w:rFonts w:ascii="Verdana" w:hAnsi="Verdana"/>
              </w:rPr>
            </w:pPr>
            <w:r>
              <w:rPr>
                <w:rFonts w:ascii="Verdana" w:hAnsi="Verdana"/>
              </w:rPr>
              <w:t>2</w:t>
            </w:r>
          </w:p>
        </w:tc>
        <w:tc>
          <w:tcPr>
            <w:tcW w:w="3137" w:type="dxa"/>
          </w:tcPr>
          <w:p w:rsidR="009840C6" w:rsidRDefault="009840C6" w:rsidP="00511CCA">
            <w:pPr>
              <w:rPr>
                <w:rFonts w:ascii="Verdana" w:hAnsi="Verdana"/>
              </w:rPr>
            </w:pPr>
            <w:r>
              <w:rPr>
                <w:rFonts w:ascii="Verdana" w:hAnsi="Verdana"/>
              </w:rPr>
              <w:t>3</w:t>
            </w:r>
          </w:p>
        </w:tc>
        <w:tc>
          <w:tcPr>
            <w:tcW w:w="3137" w:type="dxa"/>
          </w:tcPr>
          <w:p w:rsidR="009840C6" w:rsidRDefault="009840C6" w:rsidP="00511CCA">
            <w:pPr>
              <w:rPr>
                <w:rFonts w:ascii="Verdana" w:hAnsi="Verdana"/>
              </w:rPr>
            </w:pPr>
            <w:r>
              <w:rPr>
                <w:rFonts w:ascii="Verdana" w:hAnsi="Verdana"/>
              </w:rPr>
              <w:t>0</w:t>
            </w:r>
          </w:p>
        </w:tc>
      </w:tr>
      <w:tr w:rsidR="009840C6" w:rsidTr="009840C6">
        <w:tc>
          <w:tcPr>
            <w:tcW w:w="3137" w:type="dxa"/>
          </w:tcPr>
          <w:p w:rsidR="009840C6" w:rsidRDefault="009840C6" w:rsidP="00511CCA">
            <w:pPr>
              <w:rPr>
                <w:rFonts w:ascii="Verdana" w:hAnsi="Verdana"/>
              </w:rPr>
            </w:pPr>
            <w:r>
              <w:rPr>
                <w:rFonts w:ascii="Verdana" w:hAnsi="Verdana"/>
              </w:rPr>
              <w:t>Inhaallessen</w:t>
            </w:r>
          </w:p>
        </w:tc>
        <w:tc>
          <w:tcPr>
            <w:tcW w:w="3137" w:type="dxa"/>
          </w:tcPr>
          <w:p w:rsidR="009840C6" w:rsidRDefault="00596ABA" w:rsidP="00511CCA">
            <w:pPr>
              <w:rPr>
                <w:rFonts w:ascii="Verdana" w:hAnsi="Verdana"/>
              </w:rPr>
            </w:pPr>
            <w:r>
              <w:rPr>
                <w:rFonts w:ascii="Verdana" w:hAnsi="Verdana"/>
              </w:rPr>
              <w:t>1</w:t>
            </w: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p>
        </w:tc>
      </w:tr>
      <w:tr w:rsidR="009840C6" w:rsidTr="009840C6">
        <w:tc>
          <w:tcPr>
            <w:tcW w:w="3137" w:type="dxa"/>
          </w:tcPr>
          <w:p w:rsidR="009840C6" w:rsidRDefault="009840C6" w:rsidP="00511CCA">
            <w:pPr>
              <w:rPr>
                <w:rFonts w:ascii="Verdana" w:hAnsi="Verdana"/>
              </w:rPr>
            </w:pPr>
            <w:r>
              <w:rPr>
                <w:rFonts w:ascii="Verdana" w:hAnsi="Verdana"/>
              </w:rPr>
              <w:t>TOTAAL</w:t>
            </w:r>
            <w:r w:rsidR="00E55141">
              <w:rPr>
                <w:rFonts w:ascii="Verdana" w:hAnsi="Verdana"/>
              </w:rPr>
              <w:t xml:space="preserve"> (zonder vrije)</w:t>
            </w:r>
          </w:p>
        </w:tc>
        <w:tc>
          <w:tcPr>
            <w:tcW w:w="3137" w:type="dxa"/>
          </w:tcPr>
          <w:p w:rsidR="009840C6" w:rsidRDefault="00E55141" w:rsidP="00596ABA">
            <w:pPr>
              <w:rPr>
                <w:rFonts w:ascii="Verdana" w:hAnsi="Verdana"/>
              </w:rPr>
            </w:pPr>
            <w:r>
              <w:rPr>
                <w:rFonts w:ascii="Verdana" w:hAnsi="Verdana"/>
              </w:rPr>
              <w:t>4</w:t>
            </w:r>
            <w:r w:rsidR="00596ABA">
              <w:rPr>
                <w:rFonts w:ascii="Verdana" w:hAnsi="Verdana"/>
              </w:rPr>
              <w:t>0</w:t>
            </w:r>
          </w:p>
        </w:tc>
        <w:tc>
          <w:tcPr>
            <w:tcW w:w="3137" w:type="dxa"/>
          </w:tcPr>
          <w:p w:rsidR="009840C6" w:rsidRDefault="009840C6" w:rsidP="00511CCA">
            <w:pPr>
              <w:rPr>
                <w:rFonts w:ascii="Verdana" w:hAnsi="Verdana"/>
              </w:rPr>
            </w:pPr>
            <w:r>
              <w:rPr>
                <w:rFonts w:ascii="Verdana" w:hAnsi="Verdana"/>
              </w:rPr>
              <w:t>5</w:t>
            </w:r>
          </w:p>
        </w:tc>
        <w:tc>
          <w:tcPr>
            <w:tcW w:w="3137" w:type="dxa"/>
          </w:tcPr>
          <w:p w:rsidR="009840C6" w:rsidRDefault="009840C6" w:rsidP="00511CCA">
            <w:pPr>
              <w:rPr>
                <w:rFonts w:ascii="Verdana" w:hAnsi="Verdana"/>
              </w:rPr>
            </w:pPr>
            <w:r>
              <w:rPr>
                <w:rFonts w:ascii="Verdana" w:hAnsi="Verdana"/>
              </w:rPr>
              <w:t>7</w:t>
            </w:r>
          </w:p>
        </w:tc>
        <w:tc>
          <w:tcPr>
            <w:tcW w:w="3137" w:type="dxa"/>
          </w:tcPr>
          <w:p w:rsidR="009840C6" w:rsidRDefault="009840C6" w:rsidP="00511CCA">
            <w:pPr>
              <w:rPr>
                <w:rFonts w:ascii="Verdana" w:hAnsi="Verdana"/>
              </w:rPr>
            </w:pPr>
            <w:r>
              <w:rPr>
                <w:rFonts w:ascii="Verdana" w:hAnsi="Verdana"/>
              </w:rPr>
              <w:t>2</w:t>
            </w:r>
          </w:p>
        </w:tc>
      </w:tr>
      <w:tr w:rsidR="009840C6" w:rsidTr="009840C6">
        <w:tc>
          <w:tcPr>
            <w:tcW w:w="3137" w:type="dxa"/>
          </w:tcPr>
          <w:p w:rsidR="009840C6" w:rsidRDefault="009840C6" w:rsidP="00511CCA">
            <w:pPr>
              <w:rPr>
                <w:rFonts w:ascii="Verdana" w:hAnsi="Verdana"/>
              </w:rPr>
            </w:pPr>
            <w:r>
              <w:rPr>
                <w:rFonts w:ascii="Verdana" w:hAnsi="Verdana"/>
              </w:rPr>
              <w:t>GRAND TOTAAL</w:t>
            </w:r>
            <w:r w:rsidR="00E55141">
              <w:rPr>
                <w:rFonts w:ascii="Verdana" w:hAnsi="Verdana"/>
              </w:rPr>
              <w:t xml:space="preserve"> (zonder)</w:t>
            </w:r>
          </w:p>
        </w:tc>
        <w:tc>
          <w:tcPr>
            <w:tcW w:w="3137" w:type="dxa"/>
          </w:tcPr>
          <w:p w:rsidR="009840C6" w:rsidRDefault="00596ABA" w:rsidP="00511CCA">
            <w:pPr>
              <w:rPr>
                <w:rFonts w:ascii="Verdana" w:hAnsi="Verdana"/>
              </w:rPr>
            </w:pPr>
            <w:r>
              <w:rPr>
                <w:rFonts w:ascii="Verdana" w:hAnsi="Verdana"/>
              </w:rPr>
              <w:t>52</w:t>
            </w: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p>
        </w:tc>
        <w:tc>
          <w:tcPr>
            <w:tcW w:w="3137" w:type="dxa"/>
          </w:tcPr>
          <w:p w:rsidR="009840C6" w:rsidRDefault="009840C6" w:rsidP="00511CCA">
            <w:pPr>
              <w:rPr>
                <w:rFonts w:ascii="Verdana" w:hAnsi="Verdana"/>
              </w:rPr>
            </w:pPr>
            <w:bookmarkStart w:id="22" w:name="_GoBack"/>
            <w:bookmarkEnd w:id="22"/>
          </w:p>
        </w:tc>
      </w:tr>
    </w:tbl>
    <w:p w:rsidR="009840C6" w:rsidRPr="009840C6" w:rsidRDefault="009840C6" w:rsidP="00511CCA">
      <w:pPr>
        <w:rPr>
          <w:rFonts w:ascii="Verdana" w:hAnsi="Verdana"/>
        </w:rPr>
      </w:pPr>
    </w:p>
    <w:p w:rsidR="00511CCA" w:rsidRDefault="00511CCA" w:rsidP="00456E59">
      <w:pPr>
        <w:rPr>
          <w:rFonts w:ascii="Verdana" w:hAnsi="Verdana"/>
          <w: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134"/>
        <w:gridCol w:w="1843"/>
        <w:gridCol w:w="4252"/>
        <w:gridCol w:w="3333"/>
        <w:gridCol w:w="2193"/>
        <w:gridCol w:w="2271"/>
      </w:tblGrid>
      <w:tr w:rsidR="001C24BE" w:rsidRPr="00777976" w:rsidTr="00DD2AEA">
        <w:trPr>
          <w:cantSplit/>
          <w:trHeight w:val="342"/>
        </w:trPr>
        <w:tc>
          <w:tcPr>
            <w:tcW w:w="817" w:type="dxa"/>
          </w:tcPr>
          <w:p w:rsidR="00E42CF3" w:rsidRPr="00777976" w:rsidRDefault="00E42CF3" w:rsidP="009840C6">
            <w:pPr>
              <w:spacing w:line="360" w:lineRule="auto"/>
              <w:rPr>
                <w:rFonts w:ascii="Verdana" w:hAnsi="Verdana"/>
                <w:b/>
              </w:rPr>
            </w:pPr>
            <w:r w:rsidRPr="00777976">
              <w:rPr>
                <w:rFonts w:ascii="Verdana" w:hAnsi="Verdana"/>
                <w:b/>
              </w:rPr>
              <w:t>Maand</w:t>
            </w:r>
          </w:p>
        </w:tc>
        <w:tc>
          <w:tcPr>
            <w:tcW w:w="1134" w:type="dxa"/>
          </w:tcPr>
          <w:p w:rsidR="00E42CF3" w:rsidRPr="00777976" w:rsidRDefault="00E55141" w:rsidP="00456E59">
            <w:pPr>
              <w:spacing w:line="360" w:lineRule="auto"/>
              <w:rPr>
                <w:rFonts w:ascii="Verdana" w:hAnsi="Verdana"/>
                <w:b/>
              </w:rPr>
            </w:pPr>
            <w:r>
              <w:rPr>
                <w:rFonts w:ascii="Verdana" w:hAnsi="Verdana"/>
                <w:b/>
              </w:rPr>
              <w:t>Les</w:t>
            </w:r>
          </w:p>
        </w:tc>
        <w:tc>
          <w:tcPr>
            <w:tcW w:w="1843" w:type="dxa"/>
          </w:tcPr>
          <w:p w:rsidR="00E42CF3" w:rsidRPr="00777976" w:rsidRDefault="00E42CF3" w:rsidP="00456E59">
            <w:pPr>
              <w:spacing w:line="360" w:lineRule="auto"/>
              <w:rPr>
                <w:rFonts w:ascii="Verdana" w:hAnsi="Verdana"/>
                <w:b/>
              </w:rPr>
            </w:pPr>
            <w:r w:rsidRPr="00777976">
              <w:rPr>
                <w:rFonts w:ascii="Verdana" w:hAnsi="Verdana"/>
                <w:b/>
              </w:rPr>
              <w:t>Datum</w:t>
            </w:r>
          </w:p>
        </w:tc>
        <w:tc>
          <w:tcPr>
            <w:tcW w:w="4252" w:type="dxa"/>
          </w:tcPr>
          <w:p w:rsidR="00E42CF3" w:rsidRPr="00777976" w:rsidRDefault="00E42CF3" w:rsidP="00456E59">
            <w:pPr>
              <w:spacing w:line="360" w:lineRule="auto"/>
              <w:rPr>
                <w:rFonts w:ascii="Verdana" w:hAnsi="Verdana"/>
                <w:b/>
              </w:rPr>
            </w:pPr>
            <w:r w:rsidRPr="00777976">
              <w:rPr>
                <w:rFonts w:ascii="Verdana" w:hAnsi="Verdana"/>
                <w:b/>
              </w:rPr>
              <w:t>Leerplandoelen</w:t>
            </w:r>
            <w:r w:rsidR="00C54E44" w:rsidRPr="00777976">
              <w:rPr>
                <w:rFonts w:ascii="Verdana" w:hAnsi="Verdana"/>
                <w:b/>
              </w:rPr>
              <w:t xml:space="preserve"> + verwijzing nr. (zie leerplan)</w:t>
            </w:r>
          </w:p>
        </w:tc>
        <w:tc>
          <w:tcPr>
            <w:tcW w:w="3333" w:type="dxa"/>
          </w:tcPr>
          <w:p w:rsidR="00E42CF3" w:rsidRPr="00777976" w:rsidRDefault="00065F8C" w:rsidP="00456E59">
            <w:pPr>
              <w:spacing w:line="360" w:lineRule="auto"/>
              <w:rPr>
                <w:rFonts w:ascii="Verdana" w:hAnsi="Verdana"/>
                <w:b/>
              </w:rPr>
            </w:pPr>
            <w:r w:rsidRPr="00777976">
              <w:rPr>
                <w:rFonts w:ascii="Verdana" w:hAnsi="Verdana"/>
                <w:b/>
              </w:rPr>
              <w:t>L</w:t>
            </w:r>
            <w:r w:rsidR="00E42CF3" w:rsidRPr="00777976">
              <w:rPr>
                <w:rFonts w:ascii="Verdana" w:hAnsi="Verdana"/>
                <w:b/>
              </w:rPr>
              <w:t>eerinhouden</w:t>
            </w:r>
          </w:p>
        </w:tc>
        <w:tc>
          <w:tcPr>
            <w:tcW w:w="2193" w:type="dxa"/>
          </w:tcPr>
          <w:p w:rsidR="00E42CF3" w:rsidRPr="00777976" w:rsidRDefault="00E42CF3" w:rsidP="00456E59">
            <w:pPr>
              <w:spacing w:line="360" w:lineRule="auto"/>
              <w:rPr>
                <w:rFonts w:ascii="Verdana" w:hAnsi="Verdana"/>
                <w:b/>
              </w:rPr>
            </w:pPr>
            <w:r w:rsidRPr="00777976">
              <w:rPr>
                <w:rFonts w:ascii="Verdana" w:hAnsi="Verdana"/>
                <w:b/>
              </w:rPr>
              <w:t>Ev. link met handboek</w:t>
            </w:r>
          </w:p>
        </w:tc>
        <w:tc>
          <w:tcPr>
            <w:tcW w:w="2271" w:type="dxa"/>
          </w:tcPr>
          <w:p w:rsidR="00E42CF3" w:rsidRPr="00777976" w:rsidRDefault="00E42CF3" w:rsidP="00456E59">
            <w:pPr>
              <w:spacing w:line="360" w:lineRule="auto"/>
              <w:rPr>
                <w:rFonts w:ascii="Verdana" w:hAnsi="Verdana"/>
                <w:b/>
              </w:rPr>
            </w:pPr>
            <w:r w:rsidRPr="00777976">
              <w:rPr>
                <w:rFonts w:ascii="Verdana" w:hAnsi="Verdana"/>
                <w:b/>
              </w:rPr>
              <w:t>Datum geziene leerstof</w:t>
            </w:r>
          </w:p>
        </w:tc>
      </w:tr>
      <w:tr w:rsidR="001C24BE" w:rsidRPr="008E062C" w:rsidTr="00DD2AEA">
        <w:trPr>
          <w:cantSplit/>
          <w:trHeight w:val="527"/>
        </w:trPr>
        <w:tc>
          <w:tcPr>
            <w:tcW w:w="817" w:type="dxa"/>
            <w:vMerge w:val="restart"/>
            <w:textDirection w:val="btLr"/>
          </w:tcPr>
          <w:p w:rsidR="00E42CF3" w:rsidRPr="00777976" w:rsidRDefault="00E43A35" w:rsidP="00456E59">
            <w:pPr>
              <w:spacing w:line="360" w:lineRule="auto"/>
              <w:ind w:left="113" w:right="113"/>
              <w:rPr>
                <w:rFonts w:ascii="Verdana" w:hAnsi="Verdana"/>
                <w:b/>
              </w:rPr>
            </w:pPr>
            <w:r>
              <w:rPr>
                <w:rFonts w:ascii="Verdana" w:hAnsi="Verdana"/>
                <w:b/>
              </w:rPr>
              <w:t>Januari</w:t>
            </w:r>
          </w:p>
        </w:tc>
        <w:tc>
          <w:tcPr>
            <w:tcW w:w="1134" w:type="dxa"/>
            <w:vAlign w:val="center"/>
          </w:tcPr>
          <w:p w:rsidR="00E42CF3" w:rsidRPr="00777976" w:rsidRDefault="00065F8C" w:rsidP="00456E59">
            <w:pPr>
              <w:spacing w:line="360" w:lineRule="auto"/>
              <w:rPr>
                <w:rFonts w:ascii="Verdana" w:hAnsi="Verdana"/>
                <w:b/>
              </w:rPr>
            </w:pPr>
            <w:r w:rsidRPr="00777976">
              <w:rPr>
                <w:rFonts w:ascii="Verdana" w:hAnsi="Verdana"/>
                <w:b/>
              </w:rPr>
              <w:t>1</w:t>
            </w:r>
          </w:p>
        </w:tc>
        <w:tc>
          <w:tcPr>
            <w:tcW w:w="1843" w:type="dxa"/>
            <w:vAlign w:val="center"/>
          </w:tcPr>
          <w:p w:rsidR="00E42CF3" w:rsidRDefault="008E062C" w:rsidP="00456E59">
            <w:pPr>
              <w:spacing w:line="360" w:lineRule="auto"/>
              <w:rPr>
                <w:rFonts w:ascii="Verdana" w:hAnsi="Verdana"/>
              </w:rPr>
            </w:pPr>
            <w:r>
              <w:rPr>
                <w:rFonts w:ascii="Verdana" w:hAnsi="Verdana"/>
              </w:rPr>
              <w:t xml:space="preserve">Ma </w:t>
            </w:r>
            <w:r w:rsidR="00E43A35">
              <w:rPr>
                <w:rFonts w:ascii="Verdana" w:hAnsi="Verdana"/>
              </w:rPr>
              <w:t>1</w:t>
            </w:r>
            <w:r>
              <w:rPr>
                <w:rFonts w:ascii="Verdana" w:hAnsi="Verdana"/>
              </w:rPr>
              <w:t>4</w:t>
            </w:r>
            <w:r w:rsidR="00E43A35">
              <w:rPr>
                <w:rFonts w:ascii="Verdana" w:hAnsi="Verdana"/>
              </w:rPr>
              <w:t>/1/201</w:t>
            </w:r>
            <w:r>
              <w:rPr>
                <w:rFonts w:ascii="Verdana" w:hAnsi="Verdana"/>
              </w:rPr>
              <w:t>3</w:t>
            </w:r>
          </w:p>
          <w:p w:rsidR="00E43A35" w:rsidRPr="00777976" w:rsidRDefault="008E062C" w:rsidP="008E062C">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w:t>
            </w:r>
            <w:r w:rsidR="00C54BDE">
              <w:rPr>
                <w:rFonts w:ascii="Verdana" w:hAnsi="Verdana"/>
              </w:rPr>
              <w:t xml:space="preserve"> uur</w:t>
            </w:r>
          </w:p>
        </w:tc>
        <w:tc>
          <w:tcPr>
            <w:tcW w:w="4252" w:type="dxa"/>
          </w:tcPr>
          <w:p w:rsidR="00E43A35" w:rsidRDefault="00DD2AEA" w:rsidP="00E43A35">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BE6341" w:rsidRPr="00E43A35" w:rsidRDefault="00BE6341" w:rsidP="001A1ACF">
            <w:pPr>
              <w:pStyle w:val="Geenafstand"/>
            </w:pPr>
          </w:p>
        </w:tc>
        <w:tc>
          <w:tcPr>
            <w:tcW w:w="3333" w:type="dxa"/>
          </w:tcPr>
          <w:p w:rsidR="000E5579" w:rsidRPr="00C54BDE" w:rsidRDefault="000E5579" w:rsidP="00084E7D">
            <w:pPr>
              <w:shd w:val="clear" w:color="auto" w:fill="FFFFFF"/>
              <w:spacing w:line="300" w:lineRule="atLeast"/>
              <w:rPr>
                <w:lang w:val="en-US"/>
              </w:rPr>
            </w:pPr>
          </w:p>
        </w:tc>
        <w:tc>
          <w:tcPr>
            <w:tcW w:w="2193" w:type="dxa"/>
          </w:tcPr>
          <w:p w:rsidR="00E42CF3" w:rsidRPr="00C54BDE" w:rsidRDefault="00E42CF3" w:rsidP="00456E59">
            <w:pPr>
              <w:spacing w:line="360" w:lineRule="auto"/>
              <w:rPr>
                <w:rFonts w:ascii="Verdana" w:hAnsi="Verdana"/>
                <w:lang w:val="en-US"/>
              </w:rPr>
            </w:pPr>
          </w:p>
        </w:tc>
        <w:tc>
          <w:tcPr>
            <w:tcW w:w="2271" w:type="dxa"/>
          </w:tcPr>
          <w:p w:rsidR="00E42CF3" w:rsidRPr="00C54BDE" w:rsidRDefault="000A6DFA" w:rsidP="00456E59">
            <w:pPr>
              <w:spacing w:line="360" w:lineRule="auto"/>
              <w:rPr>
                <w:rFonts w:ascii="Verdana" w:hAnsi="Verdana"/>
                <w:lang w:val="en-US"/>
              </w:rPr>
            </w:pPr>
            <w:r>
              <w:rPr>
                <w:rFonts w:ascii="Verdana" w:hAnsi="Verdana"/>
                <w:lang w:val="en-US"/>
              </w:rPr>
              <w:t>OK</w:t>
            </w:r>
          </w:p>
        </w:tc>
      </w:tr>
      <w:tr w:rsidR="001C24BE" w:rsidRPr="008E062C" w:rsidTr="00DD2AEA">
        <w:trPr>
          <w:cantSplit/>
          <w:trHeight w:val="341"/>
        </w:trPr>
        <w:tc>
          <w:tcPr>
            <w:tcW w:w="817" w:type="dxa"/>
            <w:vMerge/>
            <w:textDirection w:val="btLr"/>
          </w:tcPr>
          <w:p w:rsidR="00E42CF3" w:rsidRPr="00C54BDE" w:rsidRDefault="00E42CF3" w:rsidP="00456E59">
            <w:pPr>
              <w:spacing w:line="360" w:lineRule="auto"/>
              <w:ind w:left="113" w:right="113"/>
              <w:rPr>
                <w:rFonts w:ascii="Verdana" w:hAnsi="Verdana"/>
                <w:b/>
                <w:lang w:val="en-US"/>
              </w:rPr>
            </w:pPr>
          </w:p>
        </w:tc>
        <w:tc>
          <w:tcPr>
            <w:tcW w:w="1134" w:type="dxa"/>
            <w:vAlign w:val="center"/>
          </w:tcPr>
          <w:p w:rsidR="00E42CF3" w:rsidRPr="00777976" w:rsidRDefault="00E43A35" w:rsidP="00456E59">
            <w:pPr>
              <w:spacing w:line="360" w:lineRule="auto"/>
              <w:rPr>
                <w:rFonts w:ascii="Verdana" w:hAnsi="Verdana"/>
                <w:b/>
              </w:rPr>
            </w:pPr>
            <w:r>
              <w:rPr>
                <w:rFonts w:ascii="Verdana" w:hAnsi="Verdana"/>
                <w:b/>
              </w:rPr>
              <w:t>2</w:t>
            </w:r>
          </w:p>
        </w:tc>
        <w:tc>
          <w:tcPr>
            <w:tcW w:w="1843" w:type="dxa"/>
            <w:vAlign w:val="center"/>
          </w:tcPr>
          <w:p w:rsidR="00E42CF3" w:rsidRDefault="008E062C" w:rsidP="00E43A35">
            <w:pPr>
              <w:spacing w:line="360" w:lineRule="auto"/>
              <w:rPr>
                <w:rFonts w:ascii="Verdana" w:hAnsi="Verdana"/>
              </w:rPr>
            </w:pPr>
            <w:r>
              <w:rPr>
                <w:rFonts w:ascii="Verdana" w:hAnsi="Verdana"/>
              </w:rPr>
              <w:t>Di</w:t>
            </w:r>
            <w:r w:rsidR="00C54BDE">
              <w:rPr>
                <w:rFonts w:ascii="Verdana" w:hAnsi="Verdana"/>
              </w:rPr>
              <w:t xml:space="preserve"> </w:t>
            </w:r>
            <w:r w:rsidR="00E43A35">
              <w:rPr>
                <w:rFonts w:ascii="Verdana" w:hAnsi="Verdana"/>
              </w:rPr>
              <w:t>1</w:t>
            </w:r>
            <w:r>
              <w:rPr>
                <w:rFonts w:ascii="Verdana" w:hAnsi="Verdana"/>
              </w:rPr>
              <w:t>5</w:t>
            </w:r>
            <w:r w:rsidR="00E43A35">
              <w:rPr>
                <w:rFonts w:ascii="Verdana" w:hAnsi="Verdana"/>
              </w:rPr>
              <w:t>/1/201</w:t>
            </w:r>
            <w:r>
              <w:rPr>
                <w:rFonts w:ascii="Verdana" w:hAnsi="Verdana"/>
              </w:rPr>
              <w:t>3</w:t>
            </w:r>
          </w:p>
          <w:p w:rsidR="00C54BDE" w:rsidRPr="00777976" w:rsidRDefault="008E062C" w:rsidP="008E062C">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w:t>
            </w:r>
            <w:r w:rsidR="00C54BDE">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E42CF3" w:rsidRPr="00E43A35" w:rsidRDefault="00E42CF3" w:rsidP="001A1ACF">
            <w:pPr>
              <w:pStyle w:val="Geenafstand"/>
            </w:pPr>
          </w:p>
        </w:tc>
        <w:tc>
          <w:tcPr>
            <w:tcW w:w="3333" w:type="dxa"/>
          </w:tcPr>
          <w:p w:rsidR="007174CF" w:rsidRPr="0086533C" w:rsidRDefault="007174CF" w:rsidP="00084E7D">
            <w:pPr>
              <w:pStyle w:val="Geenafstand"/>
              <w:rPr>
                <w:lang w:val="en-US"/>
              </w:rPr>
            </w:pPr>
          </w:p>
        </w:tc>
        <w:tc>
          <w:tcPr>
            <w:tcW w:w="2193" w:type="dxa"/>
          </w:tcPr>
          <w:p w:rsidR="00E42CF3" w:rsidRPr="0086533C" w:rsidRDefault="00E42CF3" w:rsidP="00456E59">
            <w:pPr>
              <w:spacing w:line="360" w:lineRule="auto"/>
              <w:rPr>
                <w:rFonts w:ascii="Verdana" w:hAnsi="Verdana"/>
                <w:lang w:val="en-US"/>
              </w:rPr>
            </w:pPr>
          </w:p>
        </w:tc>
        <w:tc>
          <w:tcPr>
            <w:tcW w:w="2271" w:type="dxa"/>
          </w:tcPr>
          <w:p w:rsidR="00E42CF3" w:rsidRPr="0086533C" w:rsidRDefault="000A6DFA" w:rsidP="00456E59">
            <w:pPr>
              <w:spacing w:line="360" w:lineRule="auto"/>
              <w:rPr>
                <w:rFonts w:ascii="Verdana" w:hAnsi="Verdana"/>
                <w:lang w:val="en-US"/>
              </w:rPr>
            </w:pPr>
            <w:r>
              <w:rPr>
                <w:rFonts w:ascii="Verdana" w:hAnsi="Verdana"/>
                <w:lang w:val="en-US"/>
              </w:rPr>
              <w:t>OK</w:t>
            </w:r>
          </w:p>
        </w:tc>
      </w:tr>
      <w:tr w:rsidR="001C24BE" w:rsidRPr="00777976" w:rsidTr="00DD2AEA">
        <w:trPr>
          <w:cantSplit/>
          <w:trHeight w:val="341"/>
        </w:trPr>
        <w:tc>
          <w:tcPr>
            <w:tcW w:w="817" w:type="dxa"/>
            <w:vMerge/>
            <w:textDirection w:val="btLr"/>
          </w:tcPr>
          <w:p w:rsidR="00E42CF3" w:rsidRPr="0086533C" w:rsidRDefault="00E42CF3" w:rsidP="00456E59">
            <w:pPr>
              <w:spacing w:line="360" w:lineRule="auto"/>
              <w:ind w:left="113" w:right="113"/>
              <w:rPr>
                <w:rFonts w:ascii="Verdana" w:hAnsi="Verdana"/>
                <w:b/>
                <w:lang w:val="en-US"/>
              </w:rPr>
            </w:pPr>
          </w:p>
        </w:tc>
        <w:tc>
          <w:tcPr>
            <w:tcW w:w="1134" w:type="dxa"/>
            <w:vAlign w:val="center"/>
          </w:tcPr>
          <w:p w:rsidR="00E42CF3" w:rsidRPr="00777976" w:rsidRDefault="00E55141" w:rsidP="00E55141">
            <w:pPr>
              <w:spacing w:line="360" w:lineRule="auto"/>
              <w:rPr>
                <w:rFonts w:ascii="Verdana" w:hAnsi="Verdana"/>
                <w:b/>
              </w:rPr>
            </w:pPr>
            <w:r>
              <w:rPr>
                <w:rFonts w:ascii="Verdana" w:hAnsi="Verdana"/>
                <w:b/>
              </w:rPr>
              <w:t>3</w:t>
            </w:r>
          </w:p>
        </w:tc>
        <w:tc>
          <w:tcPr>
            <w:tcW w:w="1843" w:type="dxa"/>
            <w:vAlign w:val="center"/>
          </w:tcPr>
          <w:p w:rsidR="00E42CF3" w:rsidRDefault="00B71259" w:rsidP="00456E59">
            <w:pPr>
              <w:spacing w:line="360" w:lineRule="auto"/>
              <w:rPr>
                <w:rFonts w:ascii="Verdana" w:hAnsi="Verdana"/>
              </w:rPr>
            </w:pPr>
            <w:r>
              <w:rPr>
                <w:rFonts w:ascii="Verdana" w:hAnsi="Verdana"/>
              </w:rPr>
              <w:t>Woe</w:t>
            </w:r>
            <w:r w:rsidR="008E062C">
              <w:rPr>
                <w:rFonts w:ascii="Verdana" w:hAnsi="Verdana"/>
              </w:rPr>
              <w:t xml:space="preserve"> </w:t>
            </w:r>
            <w:r w:rsidR="00E43A35">
              <w:rPr>
                <w:rFonts w:ascii="Verdana" w:hAnsi="Verdana"/>
              </w:rPr>
              <w:t>1</w:t>
            </w:r>
            <w:r>
              <w:rPr>
                <w:rFonts w:ascii="Verdana" w:hAnsi="Verdana"/>
              </w:rPr>
              <w:t>6</w:t>
            </w:r>
            <w:r w:rsidR="00E43A35">
              <w:rPr>
                <w:rFonts w:ascii="Verdana" w:hAnsi="Verdana"/>
              </w:rPr>
              <w:t>/1/201</w:t>
            </w:r>
            <w:r w:rsidR="008E062C">
              <w:rPr>
                <w:rFonts w:ascii="Verdana" w:hAnsi="Verdana"/>
              </w:rPr>
              <w:t>3</w:t>
            </w:r>
          </w:p>
          <w:p w:rsidR="00C54BDE" w:rsidRPr="00777976" w:rsidRDefault="00B71259" w:rsidP="00B71259">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w:t>
            </w:r>
            <w:r w:rsidR="00C54BDE">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E42CF3" w:rsidRPr="00E43A35" w:rsidRDefault="00E42CF3" w:rsidP="005564E1">
            <w:pPr>
              <w:shd w:val="clear" w:color="auto" w:fill="FFFFFF"/>
              <w:spacing w:line="300" w:lineRule="atLeast"/>
            </w:pPr>
          </w:p>
        </w:tc>
        <w:tc>
          <w:tcPr>
            <w:tcW w:w="3333" w:type="dxa"/>
          </w:tcPr>
          <w:p w:rsidR="007174CF" w:rsidRPr="00777976" w:rsidRDefault="007174CF" w:rsidP="001A1ACF">
            <w:pPr>
              <w:pStyle w:val="Geenafstand"/>
            </w:pPr>
          </w:p>
        </w:tc>
        <w:tc>
          <w:tcPr>
            <w:tcW w:w="2193" w:type="dxa"/>
          </w:tcPr>
          <w:p w:rsidR="00E42CF3" w:rsidRPr="00777976" w:rsidRDefault="00E42CF3" w:rsidP="00456E59">
            <w:pPr>
              <w:spacing w:line="360" w:lineRule="auto"/>
              <w:rPr>
                <w:rFonts w:ascii="Verdana" w:hAnsi="Verdana"/>
              </w:rPr>
            </w:pPr>
          </w:p>
        </w:tc>
        <w:tc>
          <w:tcPr>
            <w:tcW w:w="2271" w:type="dxa"/>
          </w:tcPr>
          <w:p w:rsidR="00E42CF3" w:rsidRPr="00777976" w:rsidRDefault="000A6DFA" w:rsidP="00456E59">
            <w:pPr>
              <w:spacing w:line="360" w:lineRule="auto"/>
              <w:rPr>
                <w:rFonts w:ascii="Verdana" w:hAnsi="Verdana"/>
              </w:rPr>
            </w:pPr>
            <w:r>
              <w:rPr>
                <w:rFonts w:ascii="Verdana" w:hAnsi="Verdana"/>
              </w:rPr>
              <w:t>OK</w:t>
            </w:r>
          </w:p>
        </w:tc>
      </w:tr>
      <w:tr w:rsidR="008E062C" w:rsidRPr="00777976" w:rsidTr="00DD2AEA">
        <w:trPr>
          <w:cantSplit/>
          <w:trHeight w:val="341"/>
        </w:trPr>
        <w:tc>
          <w:tcPr>
            <w:tcW w:w="817" w:type="dxa"/>
            <w:vMerge/>
            <w:textDirection w:val="btLr"/>
          </w:tcPr>
          <w:p w:rsidR="008E062C" w:rsidRPr="00777976" w:rsidRDefault="008E062C" w:rsidP="00456E59">
            <w:pPr>
              <w:spacing w:line="360" w:lineRule="auto"/>
              <w:ind w:left="113" w:right="113"/>
              <w:rPr>
                <w:rFonts w:ascii="Verdana" w:hAnsi="Verdana"/>
                <w:b/>
              </w:rPr>
            </w:pPr>
          </w:p>
        </w:tc>
        <w:tc>
          <w:tcPr>
            <w:tcW w:w="1134" w:type="dxa"/>
            <w:vAlign w:val="center"/>
          </w:tcPr>
          <w:p w:rsidR="008E062C" w:rsidRPr="00777976" w:rsidRDefault="008E062C" w:rsidP="00E55141">
            <w:pPr>
              <w:spacing w:line="360" w:lineRule="auto"/>
              <w:rPr>
                <w:rFonts w:ascii="Verdana" w:hAnsi="Verdana"/>
                <w:b/>
              </w:rPr>
            </w:pPr>
            <w:r>
              <w:rPr>
                <w:rFonts w:ascii="Verdana" w:hAnsi="Verdana"/>
                <w:b/>
              </w:rPr>
              <w:t>4</w:t>
            </w:r>
            <w:r w:rsidR="00DD2AEA">
              <w:rPr>
                <w:rFonts w:ascii="Verdana" w:hAnsi="Verdana"/>
                <w:b/>
              </w:rPr>
              <w:t>-5</w:t>
            </w:r>
          </w:p>
        </w:tc>
        <w:tc>
          <w:tcPr>
            <w:tcW w:w="1843" w:type="dxa"/>
            <w:vAlign w:val="center"/>
          </w:tcPr>
          <w:p w:rsidR="008E062C" w:rsidRDefault="00B71259" w:rsidP="008E062C">
            <w:pPr>
              <w:spacing w:line="360" w:lineRule="auto"/>
              <w:rPr>
                <w:rFonts w:ascii="Verdana" w:hAnsi="Verdana"/>
              </w:rPr>
            </w:pPr>
            <w:r>
              <w:rPr>
                <w:rFonts w:ascii="Verdana" w:hAnsi="Verdana"/>
              </w:rPr>
              <w:t>Do</w:t>
            </w:r>
            <w:r w:rsidR="008E062C">
              <w:rPr>
                <w:rFonts w:ascii="Verdana" w:hAnsi="Verdana"/>
              </w:rPr>
              <w:t xml:space="preserve"> </w:t>
            </w:r>
            <w:r>
              <w:rPr>
                <w:rFonts w:ascii="Verdana" w:hAnsi="Verdana"/>
              </w:rPr>
              <w:t>17</w:t>
            </w:r>
            <w:r w:rsidR="008E062C">
              <w:rPr>
                <w:rFonts w:ascii="Verdana" w:hAnsi="Verdana"/>
              </w:rPr>
              <w:t>/1/2013</w:t>
            </w:r>
          </w:p>
          <w:p w:rsidR="008E062C" w:rsidRPr="00777976" w:rsidRDefault="00B71259" w:rsidP="008E062C">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w:t>
            </w:r>
            <w:r w:rsidR="008E062C">
              <w:rPr>
                <w:rFonts w:ascii="Verdana" w:hAnsi="Verdana"/>
              </w:rPr>
              <w:t>4</w:t>
            </w:r>
            <w:r w:rsidR="008E062C" w:rsidRPr="008E062C">
              <w:rPr>
                <w:rFonts w:ascii="Verdana" w:hAnsi="Verdana"/>
                <w:vertAlign w:val="superscript"/>
              </w:rPr>
              <w:t>de</w:t>
            </w:r>
            <w:r w:rsidR="008E062C">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8E062C" w:rsidRPr="00777976" w:rsidRDefault="008E062C" w:rsidP="001A1ACF">
            <w:pPr>
              <w:pStyle w:val="Geenafstand"/>
            </w:pPr>
          </w:p>
        </w:tc>
        <w:tc>
          <w:tcPr>
            <w:tcW w:w="3333" w:type="dxa"/>
          </w:tcPr>
          <w:p w:rsidR="008E062C" w:rsidRPr="00777976" w:rsidRDefault="008E062C" w:rsidP="001A1ACF">
            <w:pPr>
              <w:pStyle w:val="Geenafstand"/>
            </w:pPr>
          </w:p>
        </w:tc>
        <w:tc>
          <w:tcPr>
            <w:tcW w:w="2193" w:type="dxa"/>
          </w:tcPr>
          <w:p w:rsidR="008E062C" w:rsidRPr="00777976" w:rsidRDefault="00B35AAB" w:rsidP="00596ABA">
            <w:pPr>
              <w:spacing w:line="360" w:lineRule="auto"/>
              <w:rPr>
                <w:rFonts w:ascii="Verdana" w:hAnsi="Verdana"/>
              </w:rPr>
            </w:pPr>
            <w:r>
              <w:rPr>
                <w:rFonts w:ascii="Verdana" w:hAnsi="Verdana"/>
              </w:rPr>
              <w:t>TOETS 1</w:t>
            </w:r>
          </w:p>
        </w:tc>
        <w:tc>
          <w:tcPr>
            <w:tcW w:w="2271" w:type="dxa"/>
          </w:tcPr>
          <w:p w:rsidR="008E062C" w:rsidRPr="00777976" w:rsidRDefault="000A6DFA" w:rsidP="00456E59">
            <w:pPr>
              <w:spacing w:line="360" w:lineRule="auto"/>
              <w:rPr>
                <w:rFonts w:ascii="Verdana" w:hAnsi="Verdana"/>
              </w:rPr>
            </w:pPr>
            <w:r>
              <w:rPr>
                <w:rFonts w:ascii="Verdana" w:hAnsi="Verdana"/>
              </w:rPr>
              <w:t>OK</w:t>
            </w:r>
          </w:p>
        </w:tc>
      </w:tr>
      <w:tr w:rsidR="008E062C" w:rsidRPr="00777976" w:rsidTr="00DD2AEA">
        <w:trPr>
          <w:cantSplit/>
          <w:trHeight w:val="285"/>
        </w:trPr>
        <w:tc>
          <w:tcPr>
            <w:tcW w:w="817" w:type="dxa"/>
            <w:vMerge w:val="restart"/>
            <w:textDirection w:val="btLr"/>
          </w:tcPr>
          <w:p w:rsidR="008E062C" w:rsidRPr="00777976" w:rsidRDefault="008E062C" w:rsidP="00456E59">
            <w:pPr>
              <w:spacing w:line="360" w:lineRule="auto"/>
              <w:ind w:left="113" w:right="113"/>
              <w:rPr>
                <w:rFonts w:ascii="Verdana" w:hAnsi="Verdana"/>
                <w:b/>
              </w:rPr>
            </w:pPr>
          </w:p>
        </w:tc>
        <w:tc>
          <w:tcPr>
            <w:tcW w:w="1134" w:type="dxa"/>
            <w:vAlign w:val="center"/>
          </w:tcPr>
          <w:p w:rsidR="008E062C" w:rsidRPr="00777976" w:rsidRDefault="00DD2AEA" w:rsidP="00E55141">
            <w:pPr>
              <w:spacing w:line="360" w:lineRule="auto"/>
              <w:rPr>
                <w:rFonts w:ascii="Verdana" w:hAnsi="Verdana"/>
                <w:b/>
              </w:rPr>
            </w:pPr>
            <w:r>
              <w:rPr>
                <w:rFonts w:ascii="Verdana" w:hAnsi="Verdana"/>
                <w:b/>
              </w:rPr>
              <w:t>6</w:t>
            </w:r>
          </w:p>
        </w:tc>
        <w:tc>
          <w:tcPr>
            <w:tcW w:w="1843" w:type="dxa"/>
            <w:vAlign w:val="center"/>
          </w:tcPr>
          <w:p w:rsidR="008E062C" w:rsidRDefault="00B71259" w:rsidP="008E062C">
            <w:pPr>
              <w:spacing w:line="360" w:lineRule="auto"/>
              <w:rPr>
                <w:rFonts w:ascii="Verdana" w:hAnsi="Verdana"/>
              </w:rPr>
            </w:pPr>
            <w:r>
              <w:rPr>
                <w:rFonts w:ascii="Verdana" w:hAnsi="Verdana"/>
              </w:rPr>
              <w:t>Vrij 18/1</w:t>
            </w:r>
            <w:r w:rsidR="008E062C">
              <w:rPr>
                <w:rFonts w:ascii="Verdana" w:hAnsi="Verdana"/>
              </w:rPr>
              <w:t>/2013</w:t>
            </w:r>
          </w:p>
          <w:p w:rsidR="008E062C" w:rsidRPr="00777976" w:rsidRDefault="00B71259" w:rsidP="00B71259">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w:t>
            </w:r>
            <w:r w:rsidR="008E062C">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8E062C" w:rsidRPr="00777976" w:rsidRDefault="008E062C" w:rsidP="005564E1">
            <w:pPr>
              <w:shd w:val="clear" w:color="auto" w:fill="FFFFFF"/>
              <w:spacing w:line="300" w:lineRule="atLeast"/>
            </w:pPr>
          </w:p>
        </w:tc>
        <w:tc>
          <w:tcPr>
            <w:tcW w:w="3333" w:type="dxa"/>
          </w:tcPr>
          <w:p w:rsidR="008E062C" w:rsidRPr="00777976" w:rsidRDefault="008E062C" w:rsidP="0086533C">
            <w:pPr>
              <w:pStyle w:val="Geenafstand"/>
            </w:pPr>
          </w:p>
        </w:tc>
        <w:tc>
          <w:tcPr>
            <w:tcW w:w="2193" w:type="dxa"/>
          </w:tcPr>
          <w:p w:rsidR="008E062C" w:rsidRPr="00777976" w:rsidRDefault="008E062C" w:rsidP="00456E59">
            <w:pPr>
              <w:spacing w:line="360" w:lineRule="auto"/>
              <w:rPr>
                <w:rFonts w:ascii="Verdana" w:hAnsi="Verdana"/>
              </w:rPr>
            </w:pPr>
          </w:p>
        </w:tc>
        <w:tc>
          <w:tcPr>
            <w:tcW w:w="2271" w:type="dxa"/>
          </w:tcPr>
          <w:p w:rsidR="008E062C" w:rsidRPr="00777976" w:rsidRDefault="000A6DFA"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777976" w:rsidRDefault="00DD2AEA" w:rsidP="00E55141">
            <w:pPr>
              <w:spacing w:line="360" w:lineRule="auto"/>
              <w:rPr>
                <w:rFonts w:ascii="Verdana" w:hAnsi="Verdana"/>
                <w:b/>
              </w:rPr>
            </w:pPr>
            <w:r>
              <w:rPr>
                <w:rFonts w:ascii="Verdana" w:hAnsi="Verdana"/>
                <w:b/>
              </w:rPr>
              <w:t>7</w:t>
            </w:r>
          </w:p>
        </w:tc>
        <w:tc>
          <w:tcPr>
            <w:tcW w:w="1843" w:type="dxa"/>
            <w:vAlign w:val="center"/>
          </w:tcPr>
          <w:p w:rsidR="00A30BCE" w:rsidRDefault="00A30BCE" w:rsidP="00BB65DD">
            <w:pPr>
              <w:spacing w:line="360" w:lineRule="auto"/>
              <w:rPr>
                <w:rFonts w:ascii="Verdana" w:hAnsi="Verdana"/>
              </w:rPr>
            </w:pPr>
            <w:r>
              <w:rPr>
                <w:rFonts w:ascii="Verdana" w:hAnsi="Verdana"/>
              </w:rPr>
              <w:t>Ma 21/1/2013</w:t>
            </w:r>
          </w:p>
          <w:p w:rsidR="00A30BCE" w:rsidRPr="00777976" w:rsidRDefault="00A30BCE"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A30BCE" w:rsidRPr="00777976" w:rsidRDefault="00A30BCE" w:rsidP="001A1ACF">
            <w:pPr>
              <w:pStyle w:val="Geenafstand"/>
            </w:pPr>
          </w:p>
        </w:tc>
        <w:tc>
          <w:tcPr>
            <w:tcW w:w="3333" w:type="dxa"/>
          </w:tcPr>
          <w:p w:rsidR="00A30BCE" w:rsidRPr="00777976" w:rsidRDefault="00A30BCE" w:rsidP="0086533C">
            <w:pPr>
              <w:pStyle w:val="Geenafstand"/>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A6DFA" w:rsidP="00456E59">
            <w:pPr>
              <w:spacing w:line="360" w:lineRule="auto"/>
              <w:rPr>
                <w:rFonts w:ascii="Verdana" w:hAnsi="Verdana"/>
              </w:rPr>
            </w:pPr>
            <w:r>
              <w:rPr>
                <w:rFonts w:ascii="Verdana" w:hAnsi="Verdana"/>
              </w:rPr>
              <w:t>OK</w:t>
            </w:r>
          </w:p>
        </w:tc>
      </w:tr>
      <w:tr w:rsidR="00A30BCE" w:rsidRPr="00777976" w:rsidTr="00DD2AEA">
        <w:trPr>
          <w:cantSplit/>
          <w:trHeight w:val="70"/>
        </w:trPr>
        <w:tc>
          <w:tcPr>
            <w:tcW w:w="817" w:type="dxa"/>
            <w:vMerge/>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777976" w:rsidRDefault="00DD2AEA" w:rsidP="00456E59">
            <w:pPr>
              <w:spacing w:line="360" w:lineRule="auto"/>
              <w:rPr>
                <w:rFonts w:ascii="Verdana" w:hAnsi="Verdana"/>
                <w:b/>
              </w:rPr>
            </w:pPr>
            <w:r>
              <w:rPr>
                <w:rFonts w:ascii="Verdana" w:hAnsi="Verdana"/>
                <w:b/>
              </w:rPr>
              <w:t>8</w:t>
            </w:r>
          </w:p>
        </w:tc>
        <w:tc>
          <w:tcPr>
            <w:tcW w:w="1843" w:type="dxa"/>
            <w:vAlign w:val="center"/>
          </w:tcPr>
          <w:p w:rsidR="00A30BCE" w:rsidRDefault="00A30BCE" w:rsidP="00BB65DD">
            <w:pPr>
              <w:spacing w:line="360" w:lineRule="auto"/>
              <w:rPr>
                <w:rFonts w:ascii="Verdana" w:hAnsi="Verdana"/>
              </w:rPr>
            </w:pPr>
            <w:r>
              <w:rPr>
                <w:rFonts w:ascii="Verdana" w:hAnsi="Verdana"/>
              </w:rPr>
              <w:t>Di 22/1/2013</w:t>
            </w:r>
          </w:p>
          <w:p w:rsidR="00A30BCE" w:rsidRPr="00777976" w:rsidRDefault="00A30BCE"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A30BCE" w:rsidRPr="00AA640B" w:rsidRDefault="00A30BCE" w:rsidP="00E43A35">
            <w:pPr>
              <w:shd w:val="clear" w:color="auto" w:fill="FFFFFF"/>
              <w:spacing w:line="300" w:lineRule="atLeast"/>
              <w:rPr>
                <w:rFonts w:ascii="Verdana" w:hAnsi="Verdana"/>
                <w:color w:val="000000"/>
                <w:sz w:val="17"/>
                <w:szCs w:val="17"/>
              </w:rPr>
            </w:pPr>
          </w:p>
        </w:tc>
        <w:tc>
          <w:tcPr>
            <w:tcW w:w="3333" w:type="dxa"/>
          </w:tcPr>
          <w:p w:rsidR="00A30BCE" w:rsidRDefault="00A30BCE" w:rsidP="001A1ACF">
            <w:pPr>
              <w:pStyle w:val="Geenafstand"/>
              <w:rPr>
                <w:rFonts w:ascii="Verdana" w:hAnsi="Verdana"/>
                <w:sz w:val="17"/>
                <w:szCs w:val="17"/>
              </w:rPr>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A6DFA"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Default="00A30BCE" w:rsidP="00E55141">
            <w:pPr>
              <w:spacing w:line="360" w:lineRule="auto"/>
              <w:rPr>
                <w:rFonts w:ascii="Verdana" w:hAnsi="Verdana"/>
                <w:b/>
              </w:rPr>
            </w:pPr>
          </w:p>
          <w:p w:rsidR="00DD2AEA" w:rsidRPr="00777976" w:rsidRDefault="00DD2AEA" w:rsidP="00E55141">
            <w:pPr>
              <w:spacing w:line="360" w:lineRule="auto"/>
              <w:rPr>
                <w:rFonts w:ascii="Verdana" w:hAnsi="Verdana"/>
                <w:b/>
              </w:rPr>
            </w:pPr>
          </w:p>
        </w:tc>
        <w:tc>
          <w:tcPr>
            <w:tcW w:w="1843" w:type="dxa"/>
            <w:vAlign w:val="center"/>
          </w:tcPr>
          <w:p w:rsidR="00A30BCE" w:rsidRPr="000A6DFA" w:rsidRDefault="00A30BCE" w:rsidP="00BB65DD">
            <w:pPr>
              <w:spacing w:line="360" w:lineRule="auto"/>
              <w:rPr>
                <w:rFonts w:ascii="Verdana" w:hAnsi="Verdana"/>
                <w:highlight w:val="green"/>
              </w:rPr>
            </w:pPr>
            <w:r w:rsidRPr="000A6DFA">
              <w:rPr>
                <w:rFonts w:ascii="Verdana" w:hAnsi="Verdana"/>
                <w:highlight w:val="green"/>
              </w:rPr>
              <w:t>Woe 23/1/2013</w:t>
            </w:r>
          </w:p>
          <w:p w:rsidR="00A30BCE" w:rsidRPr="000A6DFA" w:rsidRDefault="00A30BCE" w:rsidP="00BB65DD">
            <w:pPr>
              <w:spacing w:line="360" w:lineRule="auto"/>
              <w:rPr>
                <w:rFonts w:ascii="Verdana" w:hAnsi="Verdana"/>
                <w:highlight w:val="green"/>
              </w:rPr>
            </w:pPr>
            <w:r w:rsidRPr="000A6DFA">
              <w:rPr>
                <w:rFonts w:ascii="Verdana" w:hAnsi="Verdana"/>
                <w:highlight w:val="green"/>
              </w:rPr>
              <w:t>2</w:t>
            </w:r>
            <w:r w:rsidRPr="000A6DFA">
              <w:rPr>
                <w:rFonts w:ascii="Verdana" w:hAnsi="Verdana"/>
                <w:highlight w:val="green"/>
                <w:vertAlign w:val="superscript"/>
              </w:rPr>
              <w:t>de</w:t>
            </w:r>
            <w:r w:rsidRPr="000A6DFA">
              <w:rPr>
                <w:rFonts w:ascii="Verdana" w:hAnsi="Verdana"/>
                <w:highlight w:val="green"/>
              </w:rPr>
              <w:t xml:space="preserve">  uur</w:t>
            </w:r>
          </w:p>
        </w:tc>
        <w:tc>
          <w:tcPr>
            <w:tcW w:w="4252" w:type="dxa"/>
          </w:tcPr>
          <w:p w:rsidR="00A30BCE" w:rsidRPr="000A6DFA" w:rsidRDefault="00DD2AEA" w:rsidP="0086533C">
            <w:pPr>
              <w:shd w:val="clear" w:color="auto" w:fill="FFFFFF"/>
              <w:spacing w:line="300" w:lineRule="atLeast"/>
              <w:rPr>
                <w:highlight w:val="green"/>
              </w:rPr>
            </w:pPr>
            <w:r w:rsidRPr="000A6DFA">
              <w:rPr>
                <w:highlight w:val="green"/>
              </w:rPr>
              <w:t>Vrije dag</w:t>
            </w:r>
          </w:p>
        </w:tc>
        <w:tc>
          <w:tcPr>
            <w:tcW w:w="3333" w:type="dxa"/>
          </w:tcPr>
          <w:p w:rsidR="00A30BCE" w:rsidRPr="00777976" w:rsidRDefault="00A30BCE" w:rsidP="001A1ACF">
            <w:pPr>
              <w:pStyle w:val="Geenafstand"/>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A6DFA"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777976" w:rsidRDefault="00A30BCE" w:rsidP="005564E1">
            <w:pPr>
              <w:spacing w:line="360" w:lineRule="auto"/>
              <w:rPr>
                <w:rFonts w:ascii="Verdana" w:hAnsi="Verdana"/>
                <w:b/>
              </w:rPr>
            </w:pPr>
            <w:r>
              <w:rPr>
                <w:rFonts w:ascii="Verdana" w:hAnsi="Verdana"/>
                <w:b/>
              </w:rPr>
              <w:t>9</w:t>
            </w:r>
            <w:r w:rsidR="00DD2AEA">
              <w:rPr>
                <w:rFonts w:ascii="Verdana" w:hAnsi="Verdana"/>
                <w:b/>
              </w:rPr>
              <w:t>-10</w:t>
            </w:r>
          </w:p>
        </w:tc>
        <w:tc>
          <w:tcPr>
            <w:tcW w:w="1843" w:type="dxa"/>
            <w:vAlign w:val="center"/>
          </w:tcPr>
          <w:p w:rsidR="00A30BCE" w:rsidRDefault="00A30BCE" w:rsidP="00BB65DD">
            <w:pPr>
              <w:spacing w:line="360" w:lineRule="auto"/>
              <w:rPr>
                <w:rFonts w:ascii="Verdana" w:hAnsi="Verdana"/>
              </w:rPr>
            </w:pPr>
            <w:r>
              <w:rPr>
                <w:rFonts w:ascii="Verdana" w:hAnsi="Verdana"/>
              </w:rPr>
              <w:t>Do 24/1/2013</w:t>
            </w:r>
          </w:p>
          <w:p w:rsidR="00A30BCE" w:rsidRPr="00777976" w:rsidRDefault="00A30BCE" w:rsidP="00BB65DD">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A30BCE" w:rsidRPr="00777976" w:rsidRDefault="00A30BCE" w:rsidP="0086533C">
            <w:pPr>
              <w:shd w:val="clear" w:color="auto" w:fill="FFFFFF"/>
              <w:spacing w:line="300" w:lineRule="atLeast"/>
            </w:pPr>
          </w:p>
        </w:tc>
        <w:tc>
          <w:tcPr>
            <w:tcW w:w="3333" w:type="dxa"/>
          </w:tcPr>
          <w:p w:rsidR="00A30BCE" w:rsidRPr="00777976" w:rsidRDefault="00A30BCE" w:rsidP="001A1ACF">
            <w:pPr>
              <w:pStyle w:val="Geenafstand"/>
              <w:rPr>
                <w:rFonts w:ascii="Verdana" w:hAnsi="Verdana"/>
              </w:rPr>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A6DFA"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val="restart"/>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777976" w:rsidRDefault="00A30BCE" w:rsidP="005564E1">
            <w:pPr>
              <w:spacing w:line="360" w:lineRule="auto"/>
              <w:rPr>
                <w:rFonts w:ascii="Verdana" w:hAnsi="Verdana"/>
                <w:b/>
              </w:rPr>
            </w:pPr>
            <w:r>
              <w:rPr>
                <w:rFonts w:ascii="Verdana" w:hAnsi="Verdana"/>
                <w:b/>
              </w:rPr>
              <w:t>1</w:t>
            </w:r>
            <w:r w:rsidR="00DD2AEA">
              <w:rPr>
                <w:rFonts w:ascii="Verdana" w:hAnsi="Verdana"/>
                <w:b/>
              </w:rPr>
              <w:t>1</w:t>
            </w:r>
          </w:p>
        </w:tc>
        <w:tc>
          <w:tcPr>
            <w:tcW w:w="1843" w:type="dxa"/>
            <w:vAlign w:val="center"/>
          </w:tcPr>
          <w:p w:rsidR="00A30BCE" w:rsidRDefault="00A30BCE" w:rsidP="00BB65DD">
            <w:pPr>
              <w:spacing w:line="360" w:lineRule="auto"/>
              <w:rPr>
                <w:rFonts w:ascii="Verdana" w:hAnsi="Verdana"/>
              </w:rPr>
            </w:pPr>
            <w:r>
              <w:rPr>
                <w:rFonts w:ascii="Verdana" w:hAnsi="Verdana"/>
              </w:rPr>
              <w:t>Vrij 25/1/2013</w:t>
            </w:r>
          </w:p>
          <w:p w:rsidR="00A30BCE" w:rsidRPr="00777976" w:rsidRDefault="00A30BCE" w:rsidP="00BB65DD">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Pr>
          <w:p w:rsidR="00B35AAB" w:rsidRDefault="00B35AAB" w:rsidP="00B35AAB">
            <w:pPr>
              <w:shd w:val="clear" w:color="auto" w:fill="FFFFFF"/>
              <w:spacing w:line="300" w:lineRule="atLeast"/>
              <w:rPr>
                <w:rFonts w:ascii="Verdana" w:hAnsi="Verdana"/>
                <w:color w:val="000000"/>
                <w:sz w:val="17"/>
                <w:szCs w:val="17"/>
              </w:rPr>
            </w:pPr>
            <w:r>
              <w:rPr>
                <w:rFonts w:ascii="Verdana" w:hAnsi="Verdana"/>
                <w:color w:val="000000"/>
                <w:sz w:val="17"/>
                <w:szCs w:val="17"/>
              </w:rPr>
              <w:t>Telproblemen : combinatieleer</w:t>
            </w:r>
          </w:p>
          <w:p w:rsidR="00A30BCE" w:rsidRPr="00777976" w:rsidRDefault="00A30BCE" w:rsidP="0086533C">
            <w:pPr>
              <w:pStyle w:val="Geenafstand"/>
              <w:rPr>
                <w:lang w:val="nl-NL"/>
              </w:rPr>
            </w:pPr>
          </w:p>
        </w:tc>
        <w:tc>
          <w:tcPr>
            <w:tcW w:w="3333" w:type="dxa"/>
          </w:tcPr>
          <w:p w:rsidR="00A30BCE" w:rsidRPr="00156A12" w:rsidRDefault="00A30BCE" w:rsidP="0086533C">
            <w:pPr>
              <w:rPr>
                <w:lang w:val="nl-NL"/>
              </w:rPr>
            </w:pPr>
          </w:p>
        </w:tc>
        <w:tc>
          <w:tcPr>
            <w:tcW w:w="2193" w:type="dxa"/>
          </w:tcPr>
          <w:p w:rsidR="00A30BCE" w:rsidRPr="00777976" w:rsidRDefault="00B35AAB" w:rsidP="00456E59">
            <w:pPr>
              <w:spacing w:line="360" w:lineRule="auto"/>
              <w:rPr>
                <w:rFonts w:ascii="Verdana" w:hAnsi="Verdana"/>
              </w:rPr>
            </w:pPr>
            <w:r>
              <w:rPr>
                <w:rFonts w:ascii="Verdana" w:hAnsi="Verdana"/>
              </w:rPr>
              <w:t>TOETS 2</w:t>
            </w:r>
          </w:p>
        </w:tc>
        <w:tc>
          <w:tcPr>
            <w:tcW w:w="2271" w:type="dxa"/>
          </w:tcPr>
          <w:p w:rsidR="00A30BCE" w:rsidRPr="00777976" w:rsidRDefault="000A6DFA"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777976" w:rsidRDefault="00A30BCE" w:rsidP="005564E1">
            <w:pPr>
              <w:spacing w:line="360" w:lineRule="auto"/>
              <w:rPr>
                <w:rFonts w:ascii="Verdana" w:hAnsi="Verdana"/>
                <w:b/>
              </w:rPr>
            </w:pPr>
            <w:r>
              <w:rPr>
                <w:rFonts w:ascii="Verdana" w:hAnsi="Verdana"/>
                <w:b/>
              </w:rPr>
              <w:t>1</w:t>
            </w:r>
            <w:r w:rsidR="00DD2AEA">
              <w:rPr>
                <w:rFonts w:ascii="Verdana" w:hAnsi="Verdana"/>
                <w:b/>
              </w:rPr>
              <w:t>2</w:t>
            </w:r>
          </w:p>
        </w:tc>
        <w:tc>
          <w:tcPr>
            <w:tcW w:w="1843" w:type="dxa"/>
            <w:vAlign w:val="center"/>
          </w:tcPr>
          <w:p w:rsidR="00A30BCE" w:rsidRDefault="00A30BCE" w:rsidP="00BB65DD">
            <w:pPr>
              <w:spacing w:line="360" w:lineRule="auto"/>
              <w:rPr>
                <w:rFonts w:ascii="Verdana" w:hAnsi="Verdana"/>
              </w:rPr>
            </w:pPr>
            <w:r>
              <w:rPr>
                <w:rFonts w:ascii="Verdana" w:hAnsi="Verdana"/>
              </w:rPr>
              <w:t>Ma 28/1/2013</w:t>
            </w:r>
          </w:p>
          <w:p w:rsidR="00A30BCE" w:rsidRPr="00777976" w:rsidRDefault="00A30BCE"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A30BCE" w:rsidRPr="00777976" w:rsidRDefault="00B35AAB" w:rsidP="0086533C">
            <w:pPr>
              <w:shd w:val="clear" w:color="auto" w:fill="FFFFFF"/>
              <w:spacing w:line="300" w:lineRule="atLeast"/>
            </w:pPr>
            <w:r>
              <w:t>Herhalingscombinaties</w:t>
            </w:r>
          </w:p>
        </w:tc>
        <w:tc>
          <w:tcPr>
            <w:tcW w:w="3333" w:type="dxa"/>
          </w:tcPr>
          <w:p w:rsidR="00A30BCE" w:rsidRPr="00156A12" w:rsidRDefault="00A30BCE" w:rsidP="001A1ACF">
            <w:pPr>
              <w:pStyle w:val="Geenafstand"/>
              <w:rPr>
                <w:lang w:val="nl-NL"/>
              </w:rPr>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A6DFA"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777976" w:rsidRDefault="00A30BCE" w:rsidP="00DD2AEA">
            <w:pPr>
              <w:spacing w:line="360" w:lineRule="auto"/>
              <w:rPr>
                <w:rFonts w:ascii="Verdana" w:hAnsi="Verdana"/>
                <w:b/>
              </w:rPr>
            </w:pPr>
            <w:r>
              <w:rPr>
                <w:rFonts w:ascii="Verdana" w:hAnsi="Verdana"/>
                <w:b/>
              </w:rPr>
              <w:t>1</w:t>
            </w:r>
            <w:r w:rsidR="00DD2AEA">
              <w:rPr>
                <w:rFonts w:ascii="Verdana" w:hAnsi="Verdana"/>
                <w:b/>
              </w:rPr>
              <w:t>3</w:t>
            </w:r>
          </w:p>
        </w:tc>
        <w:tc>
          <w:tcPr>
            <w:tcW w:w="1843" w:type="dxa"/>
            <w:vAlign w:val="center"/>
          </w:tcPr>
          <w:p w:rsidR="00A30BCE" w:rsidRDefault="00A30BCE" w:rsidP="00BB65DD">
            <w:pPr>
              <w:spacing w:line="360" w:lineRule="auto"/>
              <w:rPr>
                <w:rFonts w:ascii="Verdana" w:hAnsi="Verdana"/>
              </w:rPr>
            </w:pPr>
            <w:r>
              <w:rPr>
                <w:rFonts w:ascii="Verdana" w:hAnsi="Verdana"/>
              </w:rPr>
              <w:t>Di 29/1/2013</w:t>
            </w:r>
          </w:p>
          <w:p w:rsidR="00A30BCE" w:rsidRPr="00777976" w:rsidRDefault="00A30BCE"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A30BCE" w:rsidRPr="00777976" w:rsidRDefault="00B35AAB" w:rsidP="005564E1">
            <w:pPr>
              <w:shd w:val="clear" w:color="auto" w:fill="FFFFFF"/>
              <w:spacing w:line="300" w:lineRule="atLeast"/>
            </w:pPr>
            <w:r>
              <w:t>Herhalingspermutaties</w:t>
            </w:r>
          </w:p>
        </w:tc>
        <w:tc>
          <w:tcPr>
            <w:tcW w:w="3333" w:type="dxa"/>
          </w:tcPr>
          <w:p w:rsidR="00A30BCE" w:rsidRPr="00777976" w:rsidRDefault="00A30BCE" w:rsidP="001A1ACF">
            <w:pPr>
              <w:pStyle w:val="Geenafstand"/>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511CCA" w:rsidRDefault="00DD2AEA" w:rsidP="00456E59">
            <w:pPr>
              <w:spacing w:line="360" w:lineRule="auto"/>
              <w:rPr>
                <w:rFonts w:ascii="Verdana" w:hAnsi="Verdana"/>
                <w:b/>
                <w:highlight w:val="green"/>
              </w:rPr>
            </w:pPr>
            <w:r w:rsidRPr="000A6DFA">
              <w:rPr>
                <w:rFonts w:ascii="Verdana" w:hAnsi="Verdana"/>
                <w:b/>
              </w:rPr>
              <w:t>14</w:t>
            </w:r>
          </w:p>
        </w:tc>
        <w:tc>
          <w:tcPr>
            <w:tcW w:w="1843" w:type="dxa"/>
            <w:vAlign w:val="center"/>
          </w:tcPr>
          <w:p w:rsidR="00A30BCE" w:rsidRDefault="00A30BCE" w:rsidP="00BB65DD">
            <w:pPr>
              <w:spacing w:line="360" w:lineRule="auto"/>
              <w:rPr>
                <w:rFonts w:ascii="Verdana" w:hAnsi="Verdana"/>
              </w:rPr>
            </w:pPr>
            <w:r>
              <w:rPr>
                <w:rFonts w:ascii="Verdana" w:hAnsi="Verdana"/>
              </w:rPr>
              <w:t>Woe 30/1/2013</w:t>
            </w:r>
          </w:p>
          <w:p w:rsidR="00A30BCE" w:rsidRPr="00777976" w:rsidRDefault="00A30BCE" w:rsidP="00BB65DD">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Pr>
          <w:p w:rsidR="00A30BCE" w:rsidRPr="00511CCA" w:rsidRDefault="00B35AAB" w:rsidP="001A1ACF">
            <w:pPr>
              <w:pStyle w:val="Geenafstand"/>
              <w:rPr>
                <w:highlight w:val="green"/>
                <w:lang w:val="nl-NL"/>
              </w:rPr>
            </w:pPr>
            <w:r w:rsidRPr="000A6DFA">
              <w:rPr>
                <w:lang w:val="nl-NL"/>
              </w:rPr>
              <w:t xml:space="preserve">Oefeningen </w:t>
            </w:r>
            <w:proofErr w:type="spellStart"/>
            <w:r w:rsidRPr="000A6DFA">
              <w:rPr>
                <w:lang w:val="nl-NL"/>
              </w:rPr>
              <w:t>herhalingscomb</w:t>
            </w:r>
            <w:proofErr w:type="spellEnd"/>
            <w:r w:rsidRPr="000A6DFA">
              <w:rPr>
                <w:lang w:val="nl-NL"/>
              </w:rPr>
              <w:t xml:space="preserve"> en perm</w:t>
            </w:r>
          </w:p>
        </w:tc>
        <w:tc>
          <w:tcPr>
            <w:tcW w:w="3333" w:type="dxa"/>
          </w:tcPr>
          <w:p w:rsidR="00A30BCE" w:rsidRDefault="00A30BCE" w:rsidP="001A1ACF">
            <w:pPr>
              <w:pStyle w:val="Geenafstand"/>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val="restart"/>
            <w:textDirection w:val="btLr"/>
          </w:tcPr>
          <w:p w:rsidR="00A30BCE" w:rsidRPr="00777976" w:rsidRDefault="00A30BCE" w:rsidP="00456E59">
            <w:pPr>
              <w:spacing w:line="360" w:lineRule="auto"/>
              <w:ind w:left="113" w:right="113"/>
              <w:rPr>
                <w:rFonts w:ascii="Verdana" w:hAnsi="Verdana"/>
                <w:b/>
              </w:rPr>
            </w:pPr>
          </w:p>
        </w:tc>
        <w:tc>
          <w:tcPr>
            <w:tcW w:w="1134" w:type="dxa"/>
            <w:vAlign w:val="center"/>
          </w:tcPr>
          <w:p w:rsidR="00A30BCE" w:rsidRPr="00777976" w:rsidRDefault="009C179C" w:rsidP="00E55141">
            <w:pPr>
              <w:spacing w:line="360" w:lineRule="auto"/>
              <w:rPr>
                <w:rFonts w:ascii="Verdana" w:hAnsi="Verdana"/>
                <w:b/>
              </w:rPr>
            </w:pPr>
            <w:r>
              <w:rPr>
                <w:rFonts w:ascii="Verdana" w:hAnsi="Verdana"/>
                <w:b/>
              </w:rPr>
              <w:t>1</w:t>
            </w:r>
            <w:r w:rsidR="00DD2AEA">
              <w:rPr>
                <w:rFonts w:ascii="Verdana" w:hAnsi="Verdana"/>
                <w:b/>
              </w:rPr>
              <w:t>5-16</w:t>
            </w:r>
          </w:p>
        </w:tc>
        <w:tc>
          <w:tcPr>
            <w:tcW w:w="1843" w:type="dxa"/>
            <w:vAlign w:val="center"/>
          </w:tcPr>
          <w:p w:rsidR="00A30BCE" w:rsidRDefault="00A30BCE" w:rsidP="00BB65DD">
            <w:pPr>
              <w:spacing w:line="360" w:lineRule="auto"/>
              <w:rPr>
                <w:rFonts w:ascii="Verdana" w:hAnsi="Verdana"/>
              </w:rPr>
            </w:pPr>
            <w:r>
              <w:rPr>
                <w:rFonts w:ascii="Verdana" w:hAnsi="Verdana"/>
              </w:rPr>
              <w:t>Do 31/1/2013</w:t>
            </w:r>
          </w:p>
          <w:p w:rsidR="00A30BCE" w:rsidRPr="00777976" w:rsidRDefault="00A30BCE" w:rsidP="00BB65DD">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Pr>
          <w:p w:rsidR="00A30BCE" w:rsidRPr="00777976" w:rsidRDefault="000505C3" w:rsidP="0086533C">
            <w:pPr>
              <w:shd w:val="clear" w:color="auto" w:fill="FFFFFF"/>
              <w:spacing w:line="300" w:lineRule="atLeast"/>
            </w:pPr>
            <w:r>
              <w:t xml:space="preserve">Overzicht + </w:t>
            </w:r>
            <w:r w:rsidR="00B35AAB">
              <w:t xml:space="preserve">Herhalingsoefeningen </w:t>
            </w:r>
          </w:p>
        </w:tc>
        <w:tc>
          <w:tcPr>
            <w:tcW w:w="3333" w:type="dxa"/>
          </w:tcPr>
          <w:p w:rsidR="00A30BCE" w:rsidRPr="00777976" w:rsidRDefault="000505C3" w:rsidP="001A1ACF">
            <w:pPr>
              <w:pStyle w:val="Geenafstand"/>
            </w:pPr>
            <w:r>
              <w:t>Beginnen met Overzichtstekening</w:t>
            </w: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textDirection w:val="btLr"/>
          </w:tcPr>
          <w:p w:rsidR="00A30BCE" w:rsidRPr="00777976" w:rsidRDefault="00A30BCE" w:rsidP="00456E59">
            <w:pPr>
              <w:spacing w:line="360" w:lineRule="auto"/>
              <w:ind w:left="113" w:right="113"/>
              <w:rPr>
                <w:rFonts w:ascii="Verdana" w:hAnsi="Verdana"/>
              </w:rPr>
            </w:pPr>
          </w:p>
        </w:tc>
        <w:tc>
          <w:tcPr>
            <w:tcW w:w="1134" w:type="dxa"/>
            <w:vAlign w:val="center"/>
          </w:tcPr>
          <w:p w:rsidR="00A30BCE" w:rsidRPr="00777976" w:rsidRDefault="00A30BCE" w:rsidP="0038718C">
            <w:pPr>
              <w:spacing w:line="360" w:lineRule="auto"/>
              <w:rPr>
                <w:rFonts w:ascii="Verdana" w:hAnsi="Verdana"/>
                <w:b/>
              </w:rPr>
            </w:pPr>
            <w:r>
              <w:rPr>
                <w:rFonts w:ascii="Verdana" w:hAnsi="Verdana"/>
                <w:b/>
              </w:rPr>
              <w:t>1</w:t>
            </w:r>
            <w:r w:rsidR="00DD2AEA">
              <w:rPr>
                <w:rFonts w:ascii="Verdana" w:hAnsi="Verdana"/>
                <w:b/>
              </w:rPr>
              <w:t>7</w:t>
            </w:r>
          </w:p>
        </w:tc>
        <w:tc>
          <w:tcPr>
            <w:tcW w:w="1843" w:type="dxa"/>
            <w:vAlign w:val="center"/>
          </w:tcPr>
          <w:p w:rsidR="00A30BCE" w:rsidRDefault="00A30BCE" w:rsidP="00BB65DD">
            <w:pPr>
              <w:spacing w:line="360" w:lineRule="auto"/>
              <w:rPr>
                <w:rFonts w:ascii="Verdana" w:hAnsi="Verdana"/>
              </w:rPr>
            </w:pPr>
            <w:r>
              <w:rPr>
                <w:rFonts w:ascii="Verdana" w:hAnsi="Verdana"/>
              </w:rPr>
              <w:t>Vrij 1/2/2013</w:t>
            </w:r>
          </w:p>
          <w:p w:rsidR="00A30BCE" w:rsidRPr="00777976" w:rsidRDefault="00A30BCE" w:rsidP="00BB65DD">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Pr>
          <w:p w:rsidR="00A30BCE" w:rsidRPr="00EB3A4B" w:rsidRDefault="000505C3" w:rsidP="000505C3">
            <w:pPr>
              <w:shd w:val="clear" w:color="auto" w:fill="FFFFFF"/>
              <w:spacing w:line="300" w:lineRule="atLeast"/>
              <w:rPr>
                <w:lang w:val="nl-NL"/>
              </w:rPr>
            </w:pPr>
            <w:r>
              <w:rPr>
                <w:lang w:val="nl-NL"/>
              </w:rPr>
              <w:t>Herhalingsoefeningen</w:t>
            </w:r>
          </w:p>
        </w:tc>
        <w:tc>
          <w:tcPr>
            <w:tcW w:w="3333" w:type="dxa"/>
          </w:tcPr>
          <w:p w:rsidR="00A30BCE" w:rsidRPr="00777976" w:rsidRDefault="00A30BCE" w:rsidP="0086533C">
            <w:pPr>
              <w:pStyle w:val="Geenafstand"/>
            </w:pP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285"/>
        </w:trPr>
        <w:tc>
          <w:tcPr>
            <w:tcW w:w="817" w:type="dxa"/>
            <w:vMerge/>
            <w:textDirection w:val="btLr"/>
          </w:tcPr>
          <w:p w:rsidR="00A30BCE" w:rsidRPr="00777976" w:rsidRDefault="00A30BCE" w:rsidP="00456E59">
            <w:pPr>
              <w:spacing w:line="360" w:lineRule="auto"/>
              <w:ind w:left="113" w:right="113"/>
              <w:rPr>
                <w:rFonts w:ascii="Verdana" w:hAnsi="Verdana"/>
              </w:rPr>
            </w:pPr>
          </w:p>
        </w:tc>
        <w:tc>
          <w:tcPr>
            <w:tcW w:w="1134" w:type="dxa"/>
            <w:vAlign w:val="center"/>
          </w:tcPr>
          <w:p w:rsidR="00A30BCE" w:rsidRPr="00777976" w:rsidRDefault="00A30BCE" w:rsidP="0038718C">
            <w:pPr>
              <w:spacing w:line="360" w:lineRule="auto"/>
              <w:rPr>
                <w:rFonts w:ascii="Verdana" w:hAnsi="Verdana"/>
                <w:b/>
              </w:rPr>
            </w:pPr>
            <w:r>
              <w:rPr>
                <w:rFonts w:ascii="Verdana" w:hAnsi="Verdana"/>
                <w:b/>
              </w:rPr>
              <w:t>1</w:t>
            </w:r>
            <w:r w:rsidR="00DD2AEA">
              <w:rPr>
                <w:rFonts w:ascii="Verdana" w:hAnsi="Verdana"/>
                <w:b/>
              </w:rPr>
              <w:t>8</w:t>
            </w:r>
          </w:p>
        </w:tc>
        <w:tc>
          <w:tcPr>
            <w:tcW w:w="1843" w:type="dxa"/>
            <w:vAlign w:val="center"/>
          </w:tcPr>
          <w:p w:rsidR="00A30BCE" w:rsidRDefault="00A30BCE" w:rsidP="00BB65DD">
            <w:pPr>
              <w:spacing w:line="360" w:lineRule="auto"/>
              <w:rPr>
                <w:rFonts w:ascii="Verdana" w:hAnsi="Verdana"/>
              </w:rPr>
            </w:pPr>
            <w:r>
              <w:rPr>
                <w:rFonts w:ascii="Verdana" w:hAnsi="Verdana"/>
              </w:rPr>
              <w:t>Ma 4/2/2013</w:t>
            </w:r>
          </w:p>
          <w:p w:rsidR="00A30BCE" w:rsidRPr="00777976" w:rsidRDefault="00A30BCE"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A30BCE" w:rsidRPr="00777976" w:rsidRDefault="00B35AAB" w:rsidP="00810122">
            <w:pPr>
              <w:shd w:val="clear" w:color="auto" w:fill="FFFFFF"/>
              <w:spacing w:line="300" w:lineRule="atLeast"/>
            </w:pPr>
            <w:r>
              <w:t>Toets : Combinatieleer</w:t>
            </w:r>
          </w:p>
        </w:tc>
        <w:tc>
          <w:tcPr>
            <w:tcW w:w="3333" w:type="dxa"/>
          </w:tcPr>
          <w:p w:rsidR="00A30BCE" w:rsidRPr="00777976" w:rsidRDefault="000505C3" w:rsidP="0086533C">
            <w:pPr>
              <w:spacing w:line="360" w:lineRule="auto"/>
              <w:rPr>
                <w:rFonts w:ascii="Verdana" w:hAnsi="Verdana"/>
              </w:rPr>
            </w:pPr>
            <w:r>
              <w:rPr>
                <w:rFonts w:ascii="Verdana" w:hAnsi="Verdana"/>
              </w:rPr>
              <w:t>5 oefeningen , zeer goede resultaten</w:t>
            </w:r>
          </w:p>
        </w:tc>
        <w:tc>
          <w:tcPr>
            <w:tcW w:w="2193" w:type="dxa"/>
          </w:tcPr>
          <w:p w:rsidR="00A30BCE" w:rsidRPr="00777976" w:rsidRDefault="00B35AAB" w:rsidP="00456E59">
            <w:pPr>
              <w:spacing w:line="360" w:lineRule="auto"/>
              <w:rPr>
                <w:rFonts w:ascii="Verdana" w:hAnsi="Verdana"/>
              </w:rPr>
            </w:pPr>
            <w:r>
              <w:rPr>
                <w:rFonts w:ascii="Verdana" w:hAnsi="Verdana"/>
              </w:rPr>
              <w:t>TOETS 3</w:t>
            </w:r>
          </w:p>
        </w:tc>
        <w:tc>
          <w:tcPr>
            <w:tcW w:w="2271" w:type="dxa"/>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332"/>
        </w:trPr>
        <w:tc>
          <w:tcPr>
            <w:tcW w:w="817" w:type="dxa"/>
            <w:vMerge/>
            <w:textDirection w:val="btLr"/>
          </w:tcPr>
          <w:p w:rsidR="00A30BCE" w:rsidRPr="00777976" w:rsidRDefault="00A30BCE" w:rsidP="00456E59">
            <w:pPr>
              <w:spacing w:line="360" w:lineRule="auto"/>
              <w:ind w:left="113" w:right="113"/>
              <w:rPr>
                <w:rFonts w:ascii="Verdana" w:hAnsi="Verdana"/>
              </w:rPr>
            </w:pPr>
          </w:p>
        </w:tc>
        <w:tc>
          <w:tcPr>
            <w:tcW w:w="1134" w:type="dxa"/>
            <w:vAlign w:val="center"/>
          </w:tcPr>
          <w:p w:rsidR="00A30BCE" w:rsidRPr="00777976" w:rsidRDefault="00A30BCE" w:rsidP="0038718C">
            <w:pPr>
              <w:spacing w:line="360" w:lineRule="auto"/>
              <w:rPr>
                <w:rFonts w:ascii="Verdana" w:hAnsi="Verdana"/>
                <w:b/>
              </w:rPr>
            </w:pPr>
            <w:r>
              <w:rPr>
                <w:rFonts w:ascii="Verdana" w:hAnsi="Verdana"/>
                <w:b/>
              </w:rPr>
              <w:t>1</w:t>
            </w:r>
            <w:r w:rsidR="00DD2AEA">
              <w:rPr>
                <w:rFonts w:ascii="Verdana" w:hAnsi="Verdana"/>
                <w:b/>
              </w:rPr>
              <w:t>9</w:t>
            </w:r>
          </w:p>
        </w:tc>
        <w:tc>
          <w:tcPr>
            <w:tcW w:w="1843" w:type="dxa"/>
            <w:vAlign w:val="center"/>
          </w:tcPr>
          <w:p w:rsidR="00A30BCE" w:rsidRDefault="00A30BCE" w:rsidP="00BB65DD">
            <w:pPr>
              <w:spacing w:line="360" w:lineRule="auto"/>
              <w:rPr>
                <w:rFonts w:ascii="Verdana" w:hAnsi="Verdana"/>
              </w:rPr>
            </w:pPr>
            <w:r>
              <w:rPr>
                <w:rFonts w:ascii="Verdana" w:hAnsi="Verdana"/>
              </w:rPr>
              <w:t>Di 5/2/2013</w:t>
            </w:r>
          </w:p>
          <w:p w:rsidR="00A30BCE" w:rsidRPr="00777976" w:rsidRDefault="00A30BCE"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Pr>
          <w:p w:rsidR="00A30BCE" w:rsidRPr="009F54A4" w:rsidRDefault="00B35AAB" w:rsidP="00810122">
            <w:pPr>
              <w:shd w:val="clear" w:color="auto" w:fill="FFFFFF"/>
              <w:spacing w:line="300" w:lineRule="atLeast"/>
              <w:rPr>
                <w:rFonts w:ascii="Verdana" w:hAnsi="Verdana"/>
                <w:lang w:val="nl-NL"/>
              </w:rPr>
            </w:pPr>
            <w:r>
              <w:rPr>
                <w:rFonts w:ascii="Verdana" w:hAnsi="Verdana"/>
                <w:lang w:val="nl-NL"/>
              </w:rPr>
              <w:t xml:space="preserve">Driehoek van pascal </w:t>
            </w:r>
          </w:p>
        </w:tc>
        <w:tc>
          <w:tcPr>
            <w:tcW w:w="3333" w:type="dxa"/>
          </w:tcPr>
          <w:p w:rsidR="00A30BCE" w:rsidRPr="00777976" w:rsidRDefault="000505C3" w:rsidP="009F54A4">
            <w:pPr>
              <w:spacing w:line="360" w:lineRule="auto"/>
              <w:rPr>
                <w:rFonts w:ascii="Verdana" w:hAnsi="Verdana"/>
              </w:rPr>
            </w:pPr>
            <w:r>
              <w:rPr>
                <w:rFonts w:ascii="Verdana" w:hAnsi="Verdana"/>
              </w:rPr>
              <w:t>Driehoek van Pascal + 3 bewijzen</w:t>
            </w:r>
          </w:p>
        </w:tc>
        <w:tc>
          <w:tcPr>
            <w:tcW w:w="2193" w:type="dxa"/>
          </w:tcPr>
          <w:p w:rsidR="00A30BCE" w:rsidRPr="00777976" w:rsidRDefault="00A30BCE" w:rsidP="00456E59">
            <w:pPr>
              <w:spacing w:line="360" w:lineRule="auto"/>
              <w:rPr>
                <w:rFonts w:ascii="Verdana" w:hAnsi="Verdana"/>
              </w:rPr>
            </w:pPr>
          </w:p>
        </w:tc>
        <w:tc>
          <w:tcPr>
            <w:tcW w:w="2271" w:type="dxa"/>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332"/>
        </w:trPr>
        <w:tc>
          <w:tcPr>
            <w:tcW w:w="817" w:type="dxa"/>
            <w:vMerge w:val="restart"/>
            <w:textDirection w:val="btLr"/>
          </w:tcPr>
          <w:p w:rsidR="00A30BCE" w:rsidRPr="00777976" w:rsidRDefault="00A30BCE" w:rsidP="00456E59">
            <w:pPr>
              <w:spacing w:line="360" w:lineRule="auto"/>
              <w:ind w:left="113" w:right="113"/>
              <w:rPr>
                <w:rFonts w:ascii="Verdana" w:hAnsi="Verdana"/>
                <w:b/>
              </w:rPr>
            </w:pPr>
          </w:p>
        </w:tc>
        <w:tc>
          <w:tcPr>
            <w:tcW w:w="1134" w:type="dxa"/>
            <w:tcBorders>
              <w:top w:val="single" w:sz="4" w:space="0" w:color="auto"/>
              <w:left w:val="single" w:sz="4" w:space="0" w:color="auto"/>
              <w:bottom w:val="single" w:sz="4" w:space="0" w:color="auto"/>
              <w:right w:val="single" w:sz="4" w:space="0" w:color="auto"/>
            </w:tcBorders>
            <w:vAlign w:val="center"/>
          </w:tcPr>
          <w:p w:rsidR="00A30BCE" w:rsidRPr="00777976" w:rsidRDefault="00DD2AEA" w:rsidP="0038718C">
            <w:pPr>
              <w:spacing w:line="360" w:lineRule="auto"/>
              <w:ind w:left="113" w:right="113"/>
              <w:jc w:val="both"/>
              <w:rPr>
                <w:rFonts w:ascii="Verdana" w:hAnsi="Verdana"/>
                <w:b/>
              </w:rPr>
            </w:pPr>
            <w:r>
              <w:rPr>
                <w:rFonts w:ascii="Verdana" w:hAnsi="Verdana"/>
                <w:b/>
              </w:rPr>
              <w:t>20</w:t>
            </w:r>
          </w:p>
        </w:tc>
        <w:tc>
          <w:tcPr>
            <w:tcW w:w="1843" w:type="dxa"/>
            <w:tcBorders>
              <w:top w:val="single" w:sz="4" w:space="0" w:color="auto"/>
              <w:left w:val="single" w:sz="4" w:space="0" w:color="auto"/>
              <w:bottom w:val="single" w:sz="4" w:space="0" w:color="auto"/>
              <w:right w:val="single" w:sz="4" w:space="0" w:color="auto"/>
            </w:tcBorders>
            <w:vAlign w:val="center"/>
          </w:tcPr>
          <w:p w:rsidR="00A30BCE" w:rsidRDefault="00A30BCE" w:rsidP="00BB65DD">
            <w:pPr>
              <w:spacing w:line="360" w:lineRule="auto"/>
              <w:rPr>
                <w:rFonts w:ascii="Verdana" w:hAnsi="Verdana"/>
              </w:rPr>
            </w:pPr>
            <w:r>
              <w:rPr>
                <w:rFonts w:ascii="Verdana" w:hAnsi="Verdana"/>
              </w:rPr>
              <w:t>Woe 6/2/2013</w:t>
            </w:r>
          </w:p>
          <w:p w:rsidR="00A30BCE" w:rsidRPr="00777976" w:rsidRDefault="00A30BCE" w:rsidP="00BB65DD">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35AAB" w:rsidRPr="009F54A4" w:rsidRDefault="00B35AAB" w:rsidP="0086533C">
            <w:pPr>
              <w:shd w:val="clear" w:color="auto" w:fill="FFFFFF"/>
              <w:spacing w:line="300" w:lineRule="atLeast"/>
              <w:rPr>
                <w:rFonts w:ascii="Verdana" w:hAnsi="Verdana"/>
                <w:lang w:val="nl-NL"/>
              </w:rPr>
            </w:pPr>
            <w:r>
              <w:rPr>
                <w:rFonts w:ascii="Verdana" w:hAnsi="Verdana"/>
                <w:lang w:val="nl-NL"/>
              </w:rPr>
              <w:t>Binomium van Newton</w:t>
            </w:r>
          </w:p>
        </w:tc>
        <w:tc>
          <w:tcPr>
            <w:tcW w:w="3333" w:type="dxa"/>
            <w:tcBorders>
              <w:top w:val="single" w:sz="4" w:space="0" w:color="auto"/>
              <w:left w:val="single" w:sz="4" w:space="0" w:color="auto"/>
              <w:bottom w:val="single" w:sz="4" w:space="0" w:color="auto"/>
              <w:right w:val="single" w:sz="4" w:space="0" w:color="auto"/>
            </w:tcBorders>
          </w:tcPr>
          <w:p w:rsidR="00A30BCE" w:rsidRPr="00777976" w:rsidRDefault="000505C3" w:rsidP="009F54A4">
            <w:pPr>
              <w:spacing w:line="360" w:lineRule="auto"/>
              <w:rPr>
                <w:rFonts w:ascii="Verdana" w:hAnsi="Verdana"/>
                <w:color w:val="000000"/>
                <w:lang w:val="nl-NL"/>
              </w:rPr>
            </w:pPr>
            <w:r>
              <w:rPr>
                <w:rFonts w:ascii="Verdana" w:hAnsi="Verdana"/>
                <w:color w:val="000000"/>
                <w:lang w:val="nl-NL"/>
              </w:rPr>
              <w:t>Binomium aan de hand van driehoek van pascal</w:t>
            </w:r>
          </w:p>
        </w:tc>
        <w:tc>
          <w:tcPr>
            <w:tcW w:w="2193" w:type="dxa"/>
            <w:tcBorders>
              <w:top w:val="single" w:sz="4" w:space="0" w:color="auto"/>
              <w:left w:val="single" w:sz="4" w:space="0" w:color="auto"/>
              <w:bottom w:val="single" w:sz="4" w:space="0" w:color="auto"/>
              <w:right w:val="single" w:sz="4" w:space="0" w:color="auto"/>
            </w:tcBorders>
          </w:tcPr>
          <w:p w:rsidR="00A30BCE" w:rsidRPr="00777976" w:rsidRDefault="00A30BCE"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332"/>
        </w:trPr>
        <w:tc>
          <w:tcPr>
            <w:tcW w:w="817" w:type="dxa"/>
            <w:vMerge/>
            <w:textDirection w:val="btLr"/>
          </w:tcPr>
          <w:p w:rsidR="00A30BCE" w:rsidRPr="00777976" w:rsidRDefault="00A30BCE"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30BCE" w:rsidRPr="00777976" w:rsidRDefault="00DD2AEA" w:rsidP="0038718C">
            <w:pPr>
              <w:spacing w:line="360" w:lineRule="auto"/>
              <w:ind w:left="113" w:right="113"/>
              <w:rPr>
                <w:rFonts w:ascii="Verdana" w:hAnsi="Verdana"/>
                <w:b/>
              </w:rPr>
            </w:pPr>
            <w:r>
              <w:rPr>
                <w:rFonts w:ascii="Verdana" w:hAnsi="Verdana"/>
                <w:b/>
              </w:rPr>
              <w:t>21-22</w:t>
            </w:r>
          </w:p>
        </w:tc>
        <w:tc>
          <w:tcPr>
            <w:tcW w:w="1843" w:type="dxa"/>
            <w:tcBorders>
              <w:top w:val="single" w:sz="4" w:space="0" w:color="auto"/>
              <w:left w:val="single" w:sz="4" w:space="0" w:color="auto"/>
              <w:bottom w:val="single" w:sz="4" w:space="0" w:color="auto"/>
              <w:right w:val="single" w:sz="4" w:space="0" w:color="auto"/>
            </w:tcBorders>
            <w:vAlign w:val="center"/>
          </w:tcPr>
          <w:p w:rsidR="00A30BCE" w:rsidRDefault="00A30BCE" w:rsidP="00BB65DD">
            <w:pPr>
              <w:spacing w:line="360" w:lineRule="auto"/>
              <w:rPr>
                <w:rFonts w:ascii="Verdana" w:hAnsi="Verdana"/>
              </w:rPr>
            </w:pPr>
            <w:r>
              <w:rPr>
                <w:rFonts w:ascii="Verdana" w:hAnsi="Verdana"/>
              </w:rPr>
              <w:t>Do 7/2/2013</w:t>
            </w:r>
          </w:p>
          <w:p w:rsidR="00A30BCE" w:rsidRPr="00777976" w:rsidRDefault="00A30BCE" w:rsidP="00BB65DD">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30BCE" w:rsidRPr="00777976" w:rsidRDefault="00B35AAB" w:rsidP="0086533C">
            <w:pPr>
              <w:shd w:val="clear" w:color="auto" w:fill="FFFFFF"/>
              <w:spacing w:line="300" w:lineRule="atLeast"/>
            </w:pPr>
            <w:r>
              <w:t>Oefeningen op newton en Pascal</w:t>
            </w:r>
          </w:p>
        </w:tc>
        <w:tc>
          <w:tcPr>
            <w:tcW w:w="3333" w:type="dxa"/>
            <w:tcBorders>
              <w:top w:val="single" w:sz="4" w:space="0" w:color="auto"/>
              <w:left w:val="single" w:sz="4" w:space="0" w:color="auto"/>
              <w:bottom w:val="single" w:sz="4" w:space="0" w:color="auto"/>
              <w:right w:val="single" w:sz="4" w:space="0" w:color="auto"/>
            </w:tcBorders>
          </w:tcPr>
          <w:p w:rsidR="00A30BCE" w:rsidRPr="001A1ACF" w:rsidRDefault="000505C3" w:rsidP="001A1ACF">
            <w:pPr>
              <w:rPr>
                <w:color w:val="000000"/>
              </w:rPr>
            </w:pPr>
            <w:r>
              <w:rPr>
                <w:color w:val="000000"/>
              </w:rPr>
              <w:t>Sigmateken en oefeningen op Newton met sigmateken</w:t>
            </w:r>
          </w:p>
        </w:tc>
        <w:tc>
          <w:tcPr>
            <w:tcW w:w="2193" w:type="dxa"/>
            <w:tcBorders>
              <w:top w:val="single" w:sz="4" w:space="0" w:color="auto"/>
              <w:left w:val="single" w:sz="4" w:space="0" w:color="auto"/>
              <w:bottom w:val="single" w:sz="4" w:space="0" w:color="auto"/>
              <w:right w:val="single" w:sz="4" w:space="0" w:color="auto"/>
            </w:tcBorders>
          </w:tcPr>
          <w:p w:rsidR="00A30BCE" w:rsidRPr="00777976" w:rsidRDefault="00A30BCE"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30BCE" w:rsidRPr="00777976" w:rsidRDefault="000505C3" w:rsidP="00456E59">
            <w:pPr>
              <w:spacing w:line="360" w:lineRule="auto"/>
              <w:rPr>
                <w:rFonts w:ascii="Verdana" w:hAnsi="Verdana"/>
              </w:rPr>
            </w:pPr>
            <w:r>
              <w:rPr>
                <w:rFonts w:ascii="Verdana" w:hAnsi="Verdana"/>
              </w:rPr>
              <w:t>OK</w:t>
            </w:r>
          </w:p>
        </w:tc>
      </w:tr>
      <w:tr w:rsidR="00A30BCE" w:rsidRPr="00777976" w:rsidTr="00DD2AEA">
        <w:trPr>
          <w:cantSplit/>
          <w:trHeight w:val="332"/>
        </w:trPr>
        <w:tc>
          <w:tcPr>
            <w:tcW w:w="817" w:type="dxa"/>
            <w:vMerge/>
            <w:textDirection w:val="btLr"/>
          </w:tcPr>
          <w:p w:rsidR="00A30BCE" w:rsidRPr="00777976" w:rsidRDefault="00A30BCE"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30BCE" w:rsidRPr="00777976" w:rsidRDefault="00DD2AEA" w:rsidP="0038718C">
            <w:pPr>
              <w:spacing w:line="360" w:lineRule="auto"/>
              <w:ind w:right="113"/>
              <w:rPr>
                <w:rFonts w:ascii="Verdana" w:hAnsi="Verdana"/>
                <w:b/>
              </w:rPr>
            </w:pPr>
            <w:r>
              <w:rPr>
                <w:rFonts w:ascii="Verdana" w:hAnsi="Verdana"/>
                <w:b/>
              </w:rPr>
              <w:t>23</w:t>
            </w:r>
          </w:p>
        </w:tc>
        <w:tc>
          <w:tcPr>
            <w:tcW w:w="1843" w:type="dxa"/>
            <w:tcBorders>
              <w:top w:val="single" w:sz="4" w:space="0" w:color="auto"/>
              <w:left w:val="single" w:sz="4" w:space="0" w:color="auto"/>
              <w:bottom w:val="single" w:sz="4" w:space="0" w:color="auto"/>
              <w:right w:val="single" w:sz="4" w:space="0" w:color="auto"/>
            </w:tcBorders>
            <w:vAlign w:val="center"/>
          </w:tcPr>
          <w:p w:rsidR="00A30BCE" w:rsidRDefault="00A30BCE" w:rsidP="00BB65DD">
            <w:pPr>
              <w:spacing w:line="360" w:lineRule="auto"/>
              <w:rPr>
                <w:rFonts w:ascii="Verdana" w:hAnsi="Verdana"/>
              </w:rPr>
            </w:pPr>
            <w:r>
              <w:rPr>
                <w:rFonts w:ascii="Verdana" w:hAnsi="Verdana"/>
              </w:rPr>
              <w:t>Vrij 8/2/2013</w:t>
            </w:r>
          </w:p>
          <w:p w:rsidR="00A30BCE" w:rsidRPr="00777976" w:rsidRDefault="00A30BCE" w:rsidP="00BB65DD">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30BCE" w:rsidRPr="00777976" w:rsidRDefault="000505C3" w:rsidP="00F313D0">
            <w:pPr>
              <w:shd w:val="clear" w:color="auto" w:fill="FFFFFF"/>
              <w:spacing w:line="300" w:lineRule="atLeast"/>
            </w:pPr>
            <w:r>
              <w:t>Herhalingsoefeningen</w:t>
            </w:r>
          </w:p>
        </w:tc>
        <w:tc>
          <w:tcPr>
            <w:tcW w:w="3333" w:type="dxa"/>
            <w:tcBorders>
              <w:top w:val="single" w:sz="4" w:space="0" w:color="auto"/>
              <w:left w:val="single" w:sz="4" w:space="0" w:color="auto"/>
              <w:bottom w:val="single" w:sz="4" w:space="0" w:color="auto"/>
              <w:right w:val="single" w:sz="4" w:space="0" w:color="auto"/>
            </w:tcBorders>
          </w:tcPr>
          <w:p w:rsidR="00A30BCE" w:rsidRPr="00B35AAB" w:rsidRDefault="000505C3" w:rsidP="001A1ACF">
            <w:pPr>
              <w:pStyle w:val="Geenafstand"/>
              <w:rPr>
                <w:color w:val="000000"/>
              </w:rPr>
            </w:pPr>
            <w:r>
              <w:rPr>
                <w:color w:val="000000"/>
              </w:rPr>
              <w:t>Laatste oefeningen</w:t>
            </w:r>
          </w:p>
        </w:tc>
        <w:tc>
          <w:tcPr>
            <w:tcW w:w="2193" w:type="dxa"/>
            <w:tcBorders>
              <w:top w:val="single" w:sz="4" w:space="0" w:color="auto"/>
              <w:left w:val="single" w:sz="4" w:space="0" w:color="auto"/>
              <w:bottom w:val="single" w:sz="4" w:space="0" w:color="auto"/>
              <w:right w:val="single" w:sz="4" w:space="0" w:color="auto"/>
            </w:tcBorders>
          </w:tcPr>
          <w:p w:rsidR="00A30BCE" w:rsidRPr="00777976" w:rsidRDefault="00A30BCE"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30BCE" w:rsidRPr="00777976" w:rsidRDefault="00561F81" w:rsidP="00456E59">
            <w:pPr>
              <w:spacing w:line="360" w:lineRule="auto"/>
              <w:rPr>
                <w:rFonts w:ascii="Verdana" w:hAnsi="Verdana"/>
              </w:rPr>
            </w:pPr>
            <w:r>
              <w:rPr>
                <w:rFonts w:ascii="Verdana" w:hAnsi="Verdana"/>
              </w:rPr>
              <w:t>OK</w:t>
            </w:r>
          </w:p>
        </w:tc>
      </w:tr>
      <w:tr w:rsidR="00A30BCE" w:rsidRPr="00777976" w:rsidTr="00DD2AEA">
        <w:trPr>
          <w:cantSplit/>
          <w:trHeight w:val="332"/>
        </w:trPr>
        <w:tc>
          <w:tcPr>
            <w:tcW w:w="817" w:type="dxa"/>
            <w:vMerge/>
            <w:textDirection w:val="btLr"/>
          </w:tcPr>
          <w:p w:rsidR="00A30BCE" w:rsidRPr="00777976" w:rsidRDefault="00A30BCE"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30BCE" w:rsidRPr="00DD2AEA" w:rsidRDefault="00A30BCE" w:rsidP="0038718C">
            <w:pPr>
              <w:spacing w:line="360" w:lineRule="auto"/>
              <w:ind w:left="113" w:right="113"/>
              <w:rPr>
                <w:rFonts w:ascii="Verdana" w:hAnsi="Verdana"/>
                <w:b/>
                <w:highlight w:val="green"/>
              </w:rPr>
            </w:pPr>
          </w:p>
        </w:tc>
        <w:tc>
          <w:tcPr>
            <w:tcW w:w="1843" w:type="dxa"/>
            <w:tcBorders>
              <w:top w:val="single" w:sz="4" w:space="0" w:color="auto"/>
              <w:left w:val="single" w:sz="4" w:space="0" w:color="auto"/>
              <w:bottom w:val="single" w:sz="4" w:space="0" w:color="auto"/>
              <w:right w:val="single" w:sz="4" w:space="0" w:color="auto"/>
            </w:tcBorders>
            <w:vAlign w:val="center"/>
          </w:tcPr>
          <w:p w:rsidR="00A30BCE" w:rsidRPr="00DD2AEA" w:rsidRDefault="00A30BCE" w:rsidP="00A30BCE">
            <w:pPr>
              <w:spacing w:line="360" w:lineRule="auto"/>
              <w:rPr>
                <w:rFonts w:ascii="Verdana" w:hAnsi="Verdana"/>
                <w:highlight w:val="green"/>
              </w:rPr>
            </w:pPr>
            <w:r w:rsidRPr="00DD2AEA">
              <w:rPr>
                <w:rFonts w:ascii="Verdana" w:hAnsi="Verdana"/>
                <w:highlight w:val="green"/>
              </w:rPr>
              <w:t>Krokusvakantie</w:t>
            </w:r>
          </w:p>
          <w:p w:rsidR="00325F1C" w:rsidRPr="00DD2AEA" w:rsidRDefault="00325F1C" w:rsidP="00A30BCE">
            <w:pPr>
              <w:spacing w:line="360" w:lineRule="auto"/>
              <w:rPr>
                <w:rFonts w:ascii="Verdana" w:hAnsi="Verdana"/>
                <w:highlight w:val="green"/>
              </w:rPr>
            </w:pPr>
            <w:r w:rsidRPr="00DD2AEA">
              <w:rPr>
                <w:rFonts w:ascii="Verdana" w:hAnsi="Verdana"/>
                <w:highlight w:val="green"/>
              </w:rPr>
              <w:t>11-15/2/2013</w:t>
            </w:r>
          </w:p>
        </w:tc>
        <w:tc>
          <w:tcPr>
            <w:tcW w:w="4252" w:type="dxa"/>
            <w:tcBorders>
              <w:top w:val="single" w:sz="4" w:space="0" w:color="auto"/>
              <w:left w:val="single" w:sz="4" w:space="0" w:color="auto"/>
              <w:bottom w:val="single" w:sz="4" w:space="0" w:color="auto"/>
              <w:right w:val="single" w:sz="4" w:space="0" w:color="auto"/>
            </w:tcBorders>
          </w:tcPr>
          <w:p w:rsidR="00A30BCE" w:rsidRPr="00DD2AEA" w:rsidRDefault="00A30BCE" w:rsidP="00A30BCE">
            <w:pPr>
              <w:pStyle w:val="Geenafstand"/>
              <w:rPr>
                <w:highlight w:val="green"/>
              </w:rPr>
            </w:pPr>
            <w:r w:rsidRPr="00DD2AEA">
              <w:rPr>
                <w:highlight w:val="green"/>
              </w:rPr>
              <w:t>VRIJ</w:t>
            </w:r>
          </w:p>
        </w:tc>
        <w:tc>
          <w:tcPr>
            <w:tcW w:w="3333" w:type="dxa"/>
            <w:tcBorders>
              <w:top w:val="single" w:sz="4" w:space="0" w:color="auto"/>
              <w:left w:val="single" w:sz="4" w:space="0" w:color="auto"/>
              <w:bottom w:val="single" w:sz="4" w:space="0" w:color="auto"/>
              <w:right w:val="single" w:sz="4" w:space="0" w:color="auto"/>
            </w:tcBorders>
          </w:tcPr>
          <w:p w:rsidR="00A30BCE" w:rsidRPr="00777976" w:rsidRDefault="00A30BCE" w:rsidP="001A1ACF">
            <w:pPr>
              <w:pStyle w:val="Geenafstand"/>
              <w:rPr>
                <w:color w:val="000000"/>
                <w:lang w:val="nl-NL"/>
              </w:rPr>
            </w:pPr>
          </w:p>
        </w:tc>
        <w:tc>
          <w:tcPr>
            <w:tcW w:w="2193" w:type="dxa"/>
            <w:tcBorders>
              <w:top w:val="single" w:sz="4" w:space="0" w:color="auto"/>
              <w:left w:val="single" w:sz="4" w:space="0" w:color="auto"/>
              <w:bottom w:val="single" w:sz="4" w:space="0" w:color="auto"/>
              <w:right w:val="single" w:sz="4" w:space="0" w:color="auto"/>
            </w:tcBorders>
          </w:tcPr>
          <w:p w:rsidR="00A30BCE" w:rsidRPr="00777976" w:rsidRDefault="00A30BCE"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30BCE" w:rsidRPr="00777976" w:rsidRDefault="00A30BCE" w:rsidP="00456E59">
            <w:pPr>
              <w:spacing w:line="360" w:lineRule="auto"/>
              <w:rPr>
                <w:rFonts w:ascii="Verdana" w:hAnsi="Verdana"/>
              </w:rPr>
            </w:pP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325F1C" w:rsidP="0038718C">
            <w:pPr>
              <w:spacing w:line="360" w:lineRule="auto"/>
              <w:ind w:left="113" w:right="113"/>
              <w:rPr>
                <w:rFonts w:ascii="Verdana" w:hAnsi="Verdana"/>
                <w:b/>
              </w:rPr>
            </w:pPr>
            <w:r>
              <w:rPr>
                <w:rFonts w:ascii="Verdana" w:hAnsi="Verdana"/>
                <w:b/>
              </w:rPr>
              <w:t>2</w:t>
            </w:r>
            <w:r w:rsidR="00DD2AEA">
              <w:rPr>
                <w:rFonts w:ascii="Verdana" w:hAnsi="Verdana"/>
                <w:b/>
              </w:rPr>
              <w:t>4</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Ma 18/2/2013</w:t>
            </w:r>
          </w:p>
          <w:p w:rsidR="00325F1C" w:rsidRPr="00777976" w:rsidRDefault="00325F1C"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B35AAB" w:rsidP="00F313D0">
            <w:pPr>
              <w:pStyle w:val="Geenafstand"/>
              <w:rPr>
                <w:lang w:val="nl-NL"/>
              </w:rPr>
            </w:pPr>
            <w:proofErr w:type="spellStart"/>
            <w:r>
              <w:t>Kansrekenen</w:t>
            </w:r>
            <w:proofErr w:type="spellEnd"/>
            <w:r>
              <w:t xml:space="preserve"> : definitie</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561F81" w:rsidP="00456E59">
            <w:pPr>
              <w:spacing w:line="360" w:lineRule="auto"/>
              <w:rPr>
                <w:rFonts w:ascii="Verdana" w:hAnsi="Verdana"/>
              </w:rPr>
            </w:pPr>
            <w:r>
              <w:rPr>
                <w:rFonts w:ascii="Verdana" w:hAnsi="Verdana"/>
              </w:rPr>
              <w:t>OK</w:t>
            </w: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325F1C" w:rsidP="0038718C">
            <w:pPr>
              <w:spacing w:line="360" w:lineRule="auto"/>
              <w:ind w:left="113" w:right="113"/>
              <w:rPr>
                <w:rFonts w:ascii="Verdana" w:hAnsi="Verdana"/>
                <w:b/>
              </w:rPr>
            </w:pPr>
            <w:r>
              <w:rPr>
                <w:rFonts w:ascii="Verdana" w:hAnsi="Verdana"/>
                <w:b/>
              </w:rPr>
              <w:t>2</w:t>
            </w:r>
            <w:r w:rsidR="00DD2AEA">
              <w:rPr>
                <w:rFonts w:ascii="Verdana" w:hAnsi="Verdana"/>
                <w:b/>
              </w:rPr>
              <w:t>5</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Di 19/2/2013</w:t>
            </w:r>
          </w:p>
          <w:p w:rsidR="00325F1C" w:rsidRPr="00777976" w:rsidRDefault="00325F1C"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B35AAB" w:rsidP="00561F81">
            <w:pPr>
              <w:pStyle w:val="Geenafstand"/>
              <w:rPr>
                <w:lang w:val="nl-NL"/>
              </w:rPr>
            </w:pPr>
            <w:proofErr w:type="spellStart"/>
            <w:r>
              <w:t>Kansrekenen</w:t>
            </w:r>
            <w:proofErr w:type="spellEnd"/>
            <w:r>
              <w:t xml:space="preserve"> : </w:t>
            </w:r>
            <w:proofErr w:type="spellStart"/>
            <w:r w:rsidR="00561F81">
              <w:t>Kansbomen</w:t>
            </w:r>
            <w:proofErr w:type="spellEnd"/>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561F81" w:rsidP="00456E59">
            <w:pPr>
              <w:spacing w:line="360" w:lineRule="auto"/>
              <w:rPr>
                <w:rFonts w:ascii="Verdana" w:hAnsi="Verdana"/>
              </w:rPr>
            </w:pPr>
            <w:r>
              <w:rPr>
                <w:rFonts w:ascii="Verdana" w:hAnsi="Verdana"/>
              </w:rPr>
              <w:t>OK</w:t>
            </w: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325F1C" w:rsidP="0038718C">
            <w:pPr>
              <w:spacing w:line="360" w:lineRule="auto"/>
              <w:ind w:left="113" w:right="113"/>
              <w:rPr>
                <w:rFonts w:ascii="Verdana" w:hAnsi="Verdana"/>
                <w:b/>
              </w:rPr>
            </w:pPr>
            <w:r>
              <w:rPr>
                <w:rFonts w:ascii="Verdana" w:hAnsi="Verdana"/>
                <w:b/>
              </w:rPr>
              <w:t>2</w:t>
            </w:r>
            <w:r w:rsidR="00DD2AEA">
              <w:rPr>
                <w:rFonts w:ascii="Verdana" w:hAnsi="Verdana"/>
                <w:b/>
              </w:rPr>
              <w:t>6</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Woe 20/2/2013</w:t>
            </w:r>
          </w:p>
          <w:p w:rsidR="00325F1C" w:rsidRPr="00777976" w:rsidRDefault="00325F1C" w:rsidP="00BB65DD">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561F81" w:rsidP="00561F81">
            <w:pPr>
              <w:shd w:val="clear" w:color="auto" w:fill="FFFFFF"/>
              <w:spacing w:line="300" w:lineRule="atLeast"/>
              <w:rPr>
                <w:rFonts w:ascii="Verdana" w:hAnsi="Verdana"/>
                <w:color w:val="000000"/>
                <w:lang w:val="nl-NL"/>
              </w:rPr>
            </w:pPr>
            <w:proofErr w:type="spellStart"/>
            <w:r>
              <w:t>Kansrekenen</w:t>
            </w:r>
            <w:proofErr w:type="spellEnd"/>
            <w:r>
              <w:t xml:space="preserve"> : Combinatieleer &lt; -- &gt; productformule</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F69E1">
            <w:pPr>
              <w:spacing w:line="360" w:lineRule="auto"/>
              <w:rPr>
                <w:rFonts w:ascii="Verdana" w:hAnsi="Verdana"/>
              </w:rPr>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561F81" w:rsidP="00456E59">
            <w:pPr>
              <w:spacing w:line="360" w:lineRule="auto"/>
              <w:rPr>
                <w:rFonts w:ascii="Verdana" w:hAnsi="Verdana"/>
              </w:rPr>
            </w:pPr>
            <w:r>
              <w:rPr>
                <w:rFonts w:ascii="Verdana" w:hAnsi="Verdana"/>
              </w:rPr>
              <w:t>OK</w:t>
            </w: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325F1C" w:rsidP="0038718C">
            <w:pPr>
              <w:spacing w:line="360" w:lineRule="auto"/>
              <w:ind w:left="113" w:right="113"/>
              <w:rPr>
                <w:rFonts w:ascii="Verdana" w:hAnsi="Verdana"/>
                <w:b/>
              </w:rPr>
            </w:pPr>
            <w:r>
              <w:rPr>
                <w:rFonts w:ascii="Verdana" w:hAnsi="Verdana"/>
                <w:b/>
              </w:rPr>
              <w:t>2</w:t>
            </w:r>
            <w:r w:rsidR="00DD2AEA">
              <w:rPr>
                <w:rFonts w:ascii="Verdana" w:hAnsi="Verdana"/>
                <w:b/>
              </w:rPr>
              <w:t>7-28</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Do 21/2/2013</w:t>
            </w:r>
          </w:p>
          <w:p w:rsidR="00325F1C" w:rsidRPr="00777976" w:rsidRDefault="00325F1C" w:rsidP="00BB65DD">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Default="000505C3" w:rsidP="00091873">
            <w:pPr>
              <w:shd w:val="clear" w:color="auto" w:fill="FFFFFF"/>
              <w:spacing w:line="300" w:lineRule="atLeast"/>
            </w:pPr>
            <w:r>
              <w:t>Toets op newton en pascal</w:t>
            </w:r>
          </w:p>
          <w:p w:rsidR="000505C3" w:rsidRPr="00777976" w:rsidRDefault="000505C3" w:rsidP="00091873">
            <w:pPr>
              <w:shd w:val="clear" w:color="auto" w:fill="FFFFFF"/>
              <w:spacing w:line="300" w:lineRule="atLeast"/>
              <w:rPr>
                <w:rFonts w:ascii="Verdana" w:hAnsi="Verdana"/>
                <w:color w:val="000000"/>
                <w:lang w:val="nl-NL"/>
              </w:rPr>
            </w:pPr>
            <w:r>
              <w:t>Oefeningen op Onafhankelijk/Afhankelijk</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F69E1">
            <w:pPr>
              <w:spacing w:line="360" w:lineRule="auto"/>
              <w:rPr>
                <w:rFonts w:ascii="Verdana" w:hAnsi="Verdana"/>
              </w:rPr>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0505C3" w:rsidP="00456E59">
            <w:pPr>
              <w:spacing w:line="360" w:lineRule="auto"/>
              <w:rPr>
                <w:rFonts w:ascii="Verdana" w:hAnsi="Verdana"/>
              </w:rPr>
            </w:pPr>
            <w:r>
              <w:rPr>
                <w:rFonts w:ascii="Verdana" w:hAnsi="Verdana"/>
              </w:rPr>
              <w:t>TOETS 4</w:t>
            </w: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325F1C" w:rsidP="00DD2AEA">
            <w:pPr>
              <w:spacing w:line="360" w:lineRule="auto"/>
              <w:ind w:left="113" w:right="113"/>
              <w:rPr>
                <w:rFonts w:ascii="Verdana" w:hAnsi="Verdana"/>
                <w:b/>
              </w:rPr>
            </w:pPr>
            <w:r>
              <w:rPr>
                <w:rFonts w:ascii="Verdana" w:hAnsi="Verdana"/>
                <w:b/>
              </w:rPr>
              <w:t>2</w:t>
            </w:r>
            <w:r w:rsidR="00DD2AEA">
              <w:rPr>
                <w:rFonts w:ascii="Verdana" w:hAnsi="Verdana"/>
                <w:b/>
              </w:rPr>
              <w:t>9</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Vrij 22/2/2013</w:t>
            </w:r>
          </w:p>
          <w:p w:rsidR="00325F1C" w:rsidRPr="00777976" w:rsidRDefault="00325F1C" w:rsidP="00BB65DD">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0505C3" w:rsidP="00091873">
            <w:pPr>
              <w:pStyle w:val="Geenafstand"/>
              <w:rPr>
                <w:lang w:val="nl-NL"/>
              </w:rPr>
            </w:pPr>
            <w:r>
              <w:t>Oefeningen op Onafhankelijk/Afhankelijk</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DD2AEA" w:rsidP="00DD2AEA">
            <w:pPr>
              <w:spacing w:line="360" w:lineRule="auto"/>
              <w:ind w:left="113" w:right="113"/>
              <w:rPr>
                <w:rFonts w:ascii="Verdana" w:hAnsi="Verdana"/>
                <w:b/>
              </w:rPr>
            </w:pPr>
            <w:r>
              <w:rPr>
                <w:rFonts w:ascii="Verdana" w:hAnsi="Verdana"/>
                <w:b/>
              </w:rPr>
              <w:t>30</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Ma 25/2/2013</w:t>
            </w:r>
          </w:p>
          <w:p w:rsidR="00325F1C" w:rsidRPr="00777976" w:rsidRDefault="00325F1C"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0505C3" w:rsidP="005564E1">
            <w:pPr>
              <w:shd w:val="clear" w:color="auto" w:fill="FFFFFF"/>
              <w:spacing w:line="300" w:lineRule="atLeast"/>
              <w:rPr>
                <w:lang w:val="nl-NL"/>
              </w:rPr>
            </w:pPr>
            <w:r>
              <w:t>Toets op onafhankelijk/afhankelijk</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091873">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0505C3" w:rsidP="00456E59">
            <w:pPr>
              <w:spacing w:line="360" w:lineRule="auto"/>
              <w:rPr>
                <w:rFonts w:ascii="Verdana" w:hAnsi="Verdana"/>
              </w:rPr>
            </w:pPr>
            <w:r>
              <w:rPr>
                <w:rFonts w:ascii="Verdana" w:hAnsi="Verdana"/>
              </w:rPr>
              <w:t>Toets 5</w:t>
            </w: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325F1C" w:rsidRPr="00777976" w:rsidTr="00DD2AEA">
        <w:trPr>
          <w:cantSplit/>
          <w:trHeight w:val="332"/>
        </w:trPr>
        <w:tc>
          <w:tcPr>
            <w:tcW w:w="817" w:type="dxa"/>
            <w:textDirection w:val="btLr"/>
          </w:tcPr>
          <w:p w:rsidR="00325F1C" w:rsidRPr="00777976" w:rsidRDefault="00325F1C" w:rsidP="008E062C">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DD2AEA" w:rsidP="00DD2AEA">
            <w:pPr>
              <w:spacing w:line="360" w:lineRule="auto"/>
              <w:ind w:left="113" w:right="113"/>
              <w:rPr>
                <w:rFonts w:ascii="Verdana" w:hAnsi="Verdana"/>
                <w:b/>
              </w:rPr>
            </w:pPr>
            <w:r>
              <w:rPr>
                <w:rFonts w:ascii="Verdana" w:hAnsi="Verdana"/>
                <w:b/>
              </w:rPr>
              <w:t>31</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Di 26/2/2013</w:t>
            </w:r>
          </w:p>
          <w:p w:rsidR="00325F1C" w:rsidRPr="00777976" w:rsidRDefault="00325F1C"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0505C3" w:rsidP="00091873">
            <w:pPr>
              <w:shd w:val="clear" w:color="auto" w:fill="FFFFFF"/>
              <w:spacing w:line="300" w:lineRule="atLeast"/>
              <w:rPr>
                <w:lang w:val="nl-NL"/>
              </w:rPr>
            </w:pPr>
            <w:r>
              <w:t xml:space="preserve">Regel van </w:t>
            </w:r>
            <w:proofErr w:type="spellStart"/>
            <w:r>
              <w:t>bayes</w:t>
            </w:r>
            <w:proofErr w:type="spellEnd"/>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091873">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325F1C" w:rsidRPr="00777976" w:rsidTr="00DD2AEA">
        <w:trPr>
          <w:cantSplit/>
          <w:trHeight w:val="697"/>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DD2AEA" w:rsidP="00DD2AEA">
            <w:pPr>
              <w:spacing w:line="360" w:lineRule="auto"/>
              <w:ind w:left="113" w:right="113"/>
              <w:rPr>
                <w:rFonts w:ascii="Verdana" w:hAnsi="Verdana"/>
                <w:b/>
              </w:rPr>
            </w:pPr>
            <w:r>
              <w:rPr>
                <w:rFonts w:ascii="Verdana" w:hAnsi="Verdana"/>
                <w:b/>
              </w:rPr>
              <w:t>32</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Woe 27/2/2013</w:t>
            </w:r>
          </w:p>
          <w:p w:rsidR="00325F1C" w:rsidRPr="00777976" w:rsidRDefault="00325F1C" w:rsidP="00BB65DD">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B35AAB" w:rsidP="001C24BE">
            <w:pPr>
              <w:shd w:val="clear" w:color="auto" w:fill="FFFFFF"/>
              <w:spacing w:line="300" w:lineRule="atLeast"/>
              <w:rPr>
                <w:lang w:val="nl-NL"/>
              </w:rPr>
            </w:pPr>
            <w:r>
              <w:t>Oefeningen</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DD2AEA" w:rsidP="0038718C">
            <w:pPr>
              <w:spacing w:line="360" w:lineRule="auto"/>
              <w:ind w:left="113" w:right="113"/>
              <w:rPr>
                <w:rFonts w:ascii="Verdana" w:hAnsi="Verdana"/>
                <w:b/>
              </w:rPr>
            </w:pPr>
            <w:r>
              <w:rPr>
                <w:rFonts w:ascii="Verdana" w:hAnsi="Verdana"/>
                <w:b/>
              </w:rPr>
              <w:t>33-34</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Do 28/2/2013</w:t>
            </w:r>
          </w:p>
          <w:p w:rsidR="00325F1C" w:rsidRPr="00777976" w:rsidRDefault="00325F1C" w:rsidP="00BB65DD">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B35AAB" w:rsidP="001C24BE">
            <w:pPr>
              <w:pStyle w:val="Geenafstand"/>
              <w:rPr>
                <w:lang w:val="nl-NL"/>
              </w:rPr>
            </w:pPr>
            <w:r>
              <w:t>Oefeningen</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777976" w:rsidRDefault="00325F1C" w:rsidP="00DD2AEA">
            <w:pPr>
              <w:spacing w:line="360" w:lineRule="auto"/>
              <w:ind w:left="113" w:right="113"/>
              <w:rPr>
                <w:rFonts w:ascii="Verdana" w:hAnsi="Verdana"/>
                <w:b/>
              </w:rPr>
            </w:pPr>
            <w:r>
              <w:rPr>
                <w:rFonts w:ascii="Verdana" w:hAnsi="Verdana"/>
                <w:b/>
              </w:rPr>
              <w:t>3</w:t>
            </w:r>
            <w:r w:rsidR="00DD2AEA">
              <w:rPr>
                <w:rFonts w:ascii="Verdana" w:hAnsi="Verdana"/>
                <w:b/>
              </w:rPr>
              <w:t>5</w:t>
            </w:r>
          </w:p>
        </w:tc>
        <w:tc>
          <w:tcPr>
            <w:tcW w:w="1843" w:type="dxa"/>
            <w:tcBorders>
              <w:top w:val="single" w:sz="4" w:space="0" w:color="auto"/>
              <w:left w:val="single" w:sz="4" w:space="0" w:color="auto"/>
              <w:bottom w:val="single" w:sz="4" w:space="0" w:color="auto"/>
              <w:right w:val="single" w:sz="4" w:space="0" w:color="auto"/>
            </w:tcBorders>
            <w:vAlign w:val="center"/>
          </w:tcPr>
          <w:p w:rsidR="00325F1C" w:rsidRDefault="00325F1C" w:rsidP="00BB65DD">
            <w:pPr>
              <w:spacing w:line="360" w:lineRule="auto"/>
              <w:rPr>
                <w:rFonts w:ascii="Verdana" w:hAnsi="Verdana"/>
              </w:rPr>
            </w:pPr>
            <w:r>
              <w:rPr>
                <w:rFonts w:ascii="Verdana" w:hAnsi="Verdana"/>
              </w:rPr>
              <w:t xml:space="preserve">Vrij </w:t>
            </w:r>
            <w:r w:rsidR="00BB65DD">
              <w:rPr>
                <w:rFonts w:ascii="Verdana" w:hAnsi="Verdana"/>
              </w:rPr>
              <w:t>1</w:t>
            </w:r>
            <w:r>
              <w:rPr>
                <w:rFonts w:ascii="Verdana" w:hAnsi="Verdana"/>
              </w:rPr>
              <w:t>/</w:t>
            </w:r>
            <w:r w:rsidR="00BB65DD">
              <w:rPr>
                <w:rFonts w:ascii="Verdana" w:hAnsi="Verdana"/>
              </w:rPr>
              <w:t>3</w:t>
            </w:r>
            <w:r>
              <w:rPr>
                <w:rFonts w:ascii="Verdana" w:hAnsi="Verdana"/>
              </w:rPr>
              <w:t>/2013</w:t>
            </w:r>
          </w:p>
          <w:p w:rsidR="00325F1C" w:rsidRPr="00777976" w:rsidRDefault="00325F1C" w:rsidP="00BB65DD">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325F1C" w:rsidRPr="00777976" w:rsidRDefault="00B35AAB" w:rsidP="00E55141">
            <w:pPr>
              <w:pStyle w:val="Geenafstand"/>
              <w:rPr>
                <w:lang w:val="nl-NL"/>
              </w:rPr>
            </w:pPr>
            <w:r>
              <w:rPr>
                <w:lang w:val="nl-NL"/>
              </w:rPr>
              <w:t>Oefeningen</w:t>
            </w:r>
          </w:p>
        </w:tc>
        <w:tc>
          <w:tcPr>
            <w:tcW w:w="3333" w:type="dxa"/>
            <w:tcBorders>
              <w:top w:val="single" w:sz="4" w:space="0" w:color="auto"/>
              <w:left w:val="single" w:sz="4" w:space="0" w:color="auto"/>
              <w:bottom w:val="single" w:sz="4" w:space="0" w:color="auto"/>
              <w:right w:val="single" w:sz="4" w:space="0" w:color="auto"/>
            </w:tcBorders>
          </w:tcPr>
          <w:p w:rsidR="00325F1C" w:rsidRPr="00777976" w:rsidRDefault="00325F1C"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325F1C" w:rsidRPr="00777976" w:rsidTr="00DD2AEA">
        <w:trPr>
          <w:cantSplit/>
          <w:trHeight w:val="332"/>
        </w:trPr>
        <w:tc>
          <w:tcPr>
            <w:tcW w:w="817" w:type="dxa"/>
            <w:textDirection w:val="btLr"/>
          </w:tcPr>
          <w:p w:rsidR="00325F1C" w:rsidRPr="00777976" w:rsidRDefault="00325F1C"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325F1C" w:rsidRPr="00511CCA" w:rsidRDefault="00325F1C" w:rsidP="00CC41F1">
            <w:pPr>
              <w:spacing w:line="360" w:lineRule="auto"/>
              <w:ind w:left="113" w:right="113"/>
              <w:rPr>
                <w:rFonts w:ascii="Verdana" w:hAnsi="Verdana"/>
                <w:b/>
                <w:highlight w:val="green"/>
              </w:rPr>
            </w:pPr>
          </w:p>
        </w:tc>
        <w:tc>
          <w:tcPr>
            <w:tcW w:w="1843" w:type="dxa"/>
            <w:tcBorders>
              <w:top w:val="single" w:sz="4" w:space="0" w:color="auto"/>
              <w:left w:val="single" w:sz="4" w:space="0" w:color="auto"/>
              <w:bottom w:val="single" w:sz="4" w:space="0" w:color="auto"/>
              <w:right w:val="single" w:sz="4" w:space="0" w:color="auto"/>
            </w:tcBorders>
            <w:vAlign w:val="center"/>
          </w:tcPr>
          <w:p w:rsidR="00325F1C" w:rsidRPr="00511CCA" w:rsidRDefault="00325F1C" w:rsidP="00FA1C96">
            <w:pPr>
              <w:spacing w:line="360" w:lineRule="auto"/>
              <w:rPr>
                <w:rFonts w:ascii="Verdana" w:hAnsi="Verdana"/>
                <w:b/>
                <w:highlight w:val="green"/>
              </w:rPr>
            </w:pPr>
          </w:p>
        </w:tc>
        <w:tc>
          <w:tcPr>
            <w:tcW w:w="4252" w:type="dxa"/>
            <w:tcBorders>
              <w:top w:val="single" w:sz="4" w:space="0" w:color="auto"/>
              <w:left w:val="single" w:sz="4" w:space="0" w:color="auto"/>
              <w:bottom w:val="single" w:sz="4" w:space="0" w:color="auto"/>
              <w:right w:val="single" w:sz="4" w:space="0" w:color="auto"/>
            </w:tcBorders>
          </w:tcPr>
          <w:p w:rsidR="00325F1C" w:rsidRPr="00511CCA" w:rsidRDefault="00325F1C" w:rsidP="001A1ACF">
            <w:pPr>
              <w:pStyle w:val="Geenafstand"/>
              <w:rPr>
                <w:rFonts w:ascii="Verdana" w:hAnsi="Verdana"/>
                <w:color w:val="000000"/>
                <w:sz w:val="17"/>
                <w:szCs w:val="17"/>
                <w:highlight w:val="green"/>
                <w:lang w:val="nl-NL"/>
              </w:rPr>
            </w:pPr>
          </w:p>
        </w:tc>
        <w:tc>
          <w:tcPr>
            <w:tcW w:w="3333" w:type="dxa"/>
            <w:tcBorders>
              <w:top w:val="single" w:sz="4" w:space="0" w:color="auto"/>
              <w:left w:val="single" w:sz="4" w:space="0" w:color="auto"/>
              <w:bottom w:val="single" w:sz="4" w:space="0" w:color="auto"/>
              <w:right w:val="single" w:sz="4" w:space="0" w:color="auto"/>
            </w:tcBorders>
          </w:tcPr>
          <w:p w:rsidR="00325F1C" w:rsidRDefault="00325F1C"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325F1C" w:rsidRDefault="00325F1C"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325F1C" w:rsidRPr="00777976" w:rsidRDefault="00325F1C"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BB65DD" w:rsidP="00456E59">
            <w:pPr>
              <w:spacing w:line="360" w:lineRule="auto"/>
              <w:ind w:left="113" w:right="113"/>
              <w:rPr>
                <w:rFonts w:ascii="Verdana" w:hAnsi="Verdana"/>
                <w:b/>
              </w:rPr>
            </w:pPr>
            <w:r>
              <w:rPr>
                <w:rFonts w:ascii="Verdana" w:hAnsi="Verdana"/>
                <w:b/>
              </w:rPr>
              <w:t>3</w:t>
            </w:r>
            <w:r w:rsidR="00DD2AEA">
              <w:rPr>
                <w:rFonts w:ascii="Verdana" w:hAnsi="Verdana"/>
                <w:b/>
              </w:rPr>
              <w:t>6</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Ma 4/3/2013</w:t>
            </w:r>
          </w:p>
          <w:p w:rsidR="00BB65DD" w:rsidRPr="00777976" w:rsidRDefault="00BB65DD"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B35AAB" w:rsidP="001C24BE">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 xml:space="preserve">Toets op voorwaardelijk en </w:t>
            </w:r>
            <w:proofErr w:type="spellStart"/>
            <w:r>
              <w:rPr>
                <w:rFonts w:ascii="Verdana" w:hAnsi="Verdana"/>
                <w:color w:val="000000"/>
                <w:sz w:val="17"/>
                <w:szCs w:val="17"/>
                <w:lang w:val="nl-NL"/>
              </w:rPr>
              <w:t>bayes</w:t>
            </w:r>
            <w:proofErr w:type="spellEnd"/>
          </w:p>
        </w:tc>
        <w:tc>
          <w:tcPr>
            <w:tcW w:w="3333" w:type="dxa"/>
            <w:tcBorders>
              <w:top w:val="single" w:sz="4" w:space="0" w:color="auto"/>
              <w:left w:val="single" w:sz="4" w:space="0" w:color="auto"/>
              <w:bottom w:val="single" w:sz="4" w:space="0" w:color="auto"/>
              <w:right w:val="single" w:sz="4" w:space="0" w:color="auto"/>
            </w:tcBorders>
          </w:tcPr>
          <w:p w:rsidR="00BB65DD" w:rsidRDefault="00B35AAB" w:rsidP="001A1ACF">
            <w:pPr>
              <w:pStyle w:val="Geenafstand"/>
            </w:pPr>
            <w:r>
              <w:t xml:space="preserve"> </w:t>
            </w:r>
          </w:p>
        </w:tc>
        <w:tc>
          <w:tcPr>
            <w:tcW w:w="2193" w:type="dxa"/>
            <w:tcBorders>
              <w:top w:val="single" w:sz="4" w:space="0" w:color="auto"/>
              <w:left w:val="single" w:sz="4" w:space="0" w:color="auto"/>
              <w:bottom w:val="single" w:sz="4" w:space="0" w:color="auto"/>
              <w:right w:val="single" w:sz="4" w:space="0" w:color="auto"/>
            </w:tcBorders>
          </w:tcPr>
          <w:p w:rsidR="00BB65DD" w:rsidRDefault="00B35AAB" w:rsidP="00456E59">
            <w:pPr>
              <w:spacing w:line="360" w:lineRule="auto"/>
              <w:rPr>
                <w:rFonts w:ascii="Verdana" w:hAnsi="Verdana"/>
              </w:rPr>
            </w:pPr>
            <w:r>
              <w:rPr>
                <w:rFonts w:ascii="Verdana" w:hAnsi="Verdana"/>
              </w:rPr>
              <w:t>Toets 6</w:t>
            </w: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BB65DD" w:rsidP="0038718C">
            <w:pPr>
              <w:spacing w:line="360" w:lineRule="auto"/>
              <w:ind w:left="113" w:right="113"/>
              <w:rPr>
                <w:rFonts w:ascii="Verdana" w:hAnsi="Verdana"/>
                <w:b/>
              </w:rPr>
            </w:pPr>
            <w:r>
              <w:rPr>
                <w:rFonts w:ascii="Verdana" w:hAnsi="Verdana"/>
                <w:b/>
              </w:rPr>
              <w:t>3</w:t>
            </w:r>
            <w:r w:rsidR="00DD2AEA">
              <w:rPr>
                <w:rFonts w:ascii="Verdana" w:hAnsi="Verdana"/>
                <w:b/>
              </w:rPr>
              <w:t>7</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Di 5/3/2013</w:t>
            </w:r>
          </w:p>
          <w:p w:rsidR="00BB65DD" w:rsidRPr="00777976" w:rsidRDefault="00BB65DD"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B35AAB" w:rsidP="007E63DF">
            <w:pPr>
              <w:pStyle w:val="Geenafstand"/>
              <w:rPr>
                <w:rFonts w:ascii="Verdana" w:hAnsi="Verdana"/>
                <w:color w:val="000000"/>
                <w:sz w:val="17"/>
                <w:szCs w:val="17"/>
                <w:lang w:val="nl-NL"/>
              </w:rPr>
            </w:pPr>
            <w:r>
              <w:rPr>
                <w:rFonts w:ascii="Verdana" w:hAnsi="Verdana"/>
                <w:color w:val="000000"/>
                <w:sz w:val="17"/>
                <w:szCs w:val="17"/>
                <w:lang w:val="nl-NL"/>
              </w:rPr>
              <w:t xml:space="preserve">Kansverdelingen : </w:t>
            </w:r>
            <w:proofErr w:type="spellStart"/>
            <w:r>
              <w:rPr>
                <w:rFonts w:ascii="Verdana" w:hAnsi="Verdana"/>
                <w:color w:val="000000"/>
                <w:sz w:val="17"/>
                <w:szCs w:val="17"/>
                <w:lang w:val="nl-NL"/>
              </w:rPr>
              <w:t>def</w:t>
            </w:r>
            <w:proofErr w:type="spellEnd"/>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BB65DD" w:rsidP="0038718C">
            <w:pPr>
              <w:spacing w:line="360" w:lineRule="auto"/>
              <w:ind w:left="113" w:right="113"/>
              <w:rPr>
                <w:rFonts w:ascii="Verdana" w:hAnsi="Verdana"/>
                <w:b/>
              </w:rPr>
            </w:pPr>
            <w:r>
              <w:rPr>
                <w:rFonts w:ascii="Verdana" w:hAnsi="Verdana"/>
                <w:b/>
              </w:rPr>
              <w:t>3</w:t>
            </w:r>
            <w:r w:rsidR="00DD2AEA">
              <w:rPr>
                <w:rFonts w:ascii="Verdana" w:hAnsi="Verdana"/>
                <w:b/>
              </w:rPr>
              <w:t>8</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Woe 6/3/2013</w:t>
            </w:r>
          </w:p>
          <w:p w:rsidR="00BB65DD" w:rsidRPr="00777976" w:rsidRDefault="00BB65DD" w:rsidP="00BB65DD">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B35AAB" w:rsidP="007E63DF">
            <w:pPr>
              <w:pStyle w:val="Geenafstand"/>
              <w:rPr>
                <w:rFonts w:ascii="Verdana" w:hAnsi="Verdana"/>
                <w:color w:val="000000"/>
                <w:sz w:val="17"/>
                <w:szCs w:val="17"/>
                <w:lang w:val="nl-NL"/>
              </w:rPr>
            </w:pPr>
            <w:r>
              <w:rPr>
                <w:rFonts w:ascii="Verdana" w:hAnsi="Verdana"/>
                <w:color w:val="000000"/>
                <w:sz w:val="17"/>
                <w:szCs w:val="17"/>
                <w:lang w:val="nl-NL"/>
              </w:rPr>
              <w:t xml:space="preserve">Normaal </w:t>
            </w:r>
            <w:proofErr w:type="spellStart"/>
            <w:r>
              <w:rPr>
                <w:rFonts w:ascii="Verdana" w:hAnsi="Verdana"/>
                <w:color w:val="000000"/>
                <w:sz w:val="17"/>
                <w:szCs w:val="17"/>
                <w:lang w:val="nl-NL"/>
              </w:rPr>
              <w:t>kansverdelinge</w:t>
            </w:r>
            <w:proofErr w:type="spellEnd"/>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BB65DD" w:rsidP="0038718C">
            <w:pPr>
              <w:spacing w:line="360" w:lineRule="auto"/>
              <w:ind w:left="113" w:right="113"/>
              <w:rPr>
                <w:rFonts w:ascii="Verdana" w:hAnsi="Verdana"/>
                <w:b/>
              </w:rPr>
            </w:pPr>
            <w:r>
              <w:rPr>
                <w:rFonts w:ascii="Verdana" w:hAnsi="Verdana"/>
                <w:b/>
              </w:rPr>
              <w:t>3</w:t>
            </w:r>
            <w:r w:rsidR="00DD2AEA">
              <w:rPr>
                <w:rFonts w:ascii="Verdana" w:hAnsi="Verdana"/>
                <w:b/>
              </w:rPr>
              <w:t>9-40</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Do 7/3/2013</w:t>
            </w:r>
          </w:p>
          <w:p w:rsidR="00BB65DD" w:rsidRPr="00777976" w:rsidRDefault="00BB65DD" w:rsidP="00BB65DD">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B35AAB" w:rsidP="00B35AAB">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Oefeningen op kansverdelingen</w:t>
            </w:r>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DD2AEA" w:rsidP="0038718C">
            <w:pPr>
              <w:spacing w:line="360" w:lineRule="auto"/>
              <w:ind w:left="113" w:right="113"/>
              <w:rPr>
                <w:rFonts w:ascii="Verdana" w:hAnsi="Verdana"/>
                <w:b/>
              </w:rPr>
            </w:pPr>
            <w:r>
              <w:rPr>
                <w:rFonts w:ascii="Verdana" w:hAnsi="Verdana"/>
                <w:b/>
              </w:rPr>
              <w:t>41</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Vrij 8/3/2013</w:t>
            </w:r>
          </w:p>
          <w:p w:rsidR="00BB65DD" w:rsidRPr="00777976" w:rsidRDefault="00BB65DD" w:rsidP="00BB65DD">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4947F2"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Oefeningen op kansverdelingen</w:t>
            </w:r>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DD2AEA" w:rsidP="0038718C">
            <w:pPr>
              <w:spacing w:line="360" w:lineRule="auto"/>
              <w:ind w:left="113" w:right="113"/>
              <w:rPr>
                <w:rFonts w:ascii="Verdana" w:hAnsi="Verdana"/>
                <w:b/>
              </w:rPr>
            </w:pPr>
            <w:r>
              <w:rPr>
                <w:rFonts w:ascii="Verdana" w:hAnsi="Verdana"/>
                <w:b/>
              </w:rPr>
              <w:t>42</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 xml:space="preserve">Ma </w:t>
            </w:r>
            <w:r w:rsidR="00A02820">
              <w:rPr>
                <w:rFonts w:ascii="Verdana" w:hAnsi="Verdana"/>
              </w:rPr>
              <w:t>11/</w:t>
            </w:r>
            <w:r>
              <w:rPr>
                <w:rFonts w:ascii="Verdana" w:hAnsi="Verdana"/>
              </w:rPr>
              <w:t>3/2013</w:t>
            </w:r>
          </w:p>
          <w:p w:rsidR="00BB65DD" w:rsidRPr="00777976" w:rsidRDefault="00BB65DD"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4947F2"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TOETS op kansverdelingen</w:t>
            </w:r>
          </w:p>
        </w:tc>
        <w:tc>
          <w:tcPr>
            <w:tcW w:w="3333" w:type="dxa"/>
            <w:tcBorders>
              <w:top w:val="single" w:sz="4" w:space="0" w:color="auto"/>
              <w:left w:val="single" w:sz="4" w:space="0" w:color="auto"/>
              <w:bottom w:val="single" w:sz="4" w:space="0" w:color="auto"/>
              <w:right w:val="single" w:sz="4" w:space="0" w:color="auto"/>
            </w:tcBorders>
          </w:tcPr>
          <w:p w:rsidR="00BB65DD" w:rsidRDefault="004947F2" w:rsidP="001A1ACF">
            <w:pPr>
              <w:pStyle w:val="Geenafstand"/>
            </w:pPr>
            <w:r>
              <w:t>EINDE KANSREKENEN</w:t>
            </w:r>
          </w:p>
        </w:tc>
        <w:tc>
          <w:tcPr>
            <w:tcW w:w="2193" w:type="dxa"/>
            <w:tcBorders>
              <w:top w:val="single" w:sz="4" w:space="0" w:color="auto"/>
              <w:left w:val="single" w:sz="4" w:space="0" w:color="auto"/>
              <w:bottom w:val="single" w:sz="4" w:space="0" w:color="auto"/>
              <w:right w:val="single" w:sz="4" w:space="0" w:color="auto"/>
            </w:tcBorders>
          </w:tcPr>
          <w:p w:rsidR="00BB65DD" w:rsidRDefault="004947F2" w:rsidP="00456E59">
            <w:pPr>
              <w:spacing w:line="360" w:lineRule="auto"/>
              <w:rPr>
                <w:rFonts w:ascii="Verdana" w:hAnsi="Verdana"/>
              </w:rPr>
            </w:pPr>
            <w:r>
              <w:rPr>
                <w:rFonts w:ascii="Verdana" w:hAnsi="Verdana"/>
              </w:rPr>
              <w:t>TOETS 7</w:t>
            </w: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DD2AEA" w:rsidP="0038718C">
            <w:pPr>
              <w:spacing w:line="360" w:lineRule="auto"/>
              <w:ind w:left="113" w:right="113"/>
              <w:rPr>
                <w:rFonts w:ascii="Verdana" w:hAnsi="Verdana"/>
                <w:b/>
              </w:rPr>
            </w:pPr>
            <w:r>
              <w:rPr>
                <w:rFonts w:ascii="Verdana" w:hAnsi="Verdana"/>
                <w:b/>
              </w:rPr>
              <w:t>43</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 xml:space="preserve">Di </w:t>
            </w:r>
            <w:r w:rsidR="00A02820">
              <w:rPr>
                <w:rFonts w:ascii="Verdana" w:hAnsi="Verdana"/>
              </w:rPr>
              <w:t>12</w:t>
            </w:r>
            <w:r>
              <w:rPr>
                <w:rFonts w:ascii="Verdana" w:hAnsi="Verdana"/>
              </w:rPr>
              <w:t>/3/2013</w:t>
            </w:r>
          </w:p>
          <w:p w:rsidR="00BB65DD" w:rsidRPr="00777976" w:rsidRDefault="00BB65DD" w:rsidP="00BB65DD">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4947F2"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DD2AEA" w:rsidP="0038718C">
            <w:pPr>
              <w:spacing w:line="360" w:lineRule="auto"/>
              <w:ind w:left="113" w:right="113"/>
              <w:rPr>
                <w:rFonts w:ascii="Verdana" w:hAnsi="Verdana"/>
                <w:b/>
              </w:rPr>
            </w:pPr>
            <w:r>
              <w:rPr>
                <w:rFonts w:ascii="Verdana" w:hAnsi="Verdana"/>
                <w:b/>
              </w:rPr>
              <w:t>44</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 xml:space="preserve">Woe </w:t>
            </w:r>
            <w:r w:rsidR="00A02820">
              <w:rPr>
                <w:rFonts w:ascii="Verdana" w:hAnsi="Verdana"/>
              </w:rPr>
              <w:t>13</w:t>
            </w:r>
            <w:r>
              <w:rPr>
                <w:rFonts w:ascii="Verdana" w:hAnsi="Verdana"/>
              </w:rPr>
              <w:t>/3/2013</w:t>
            </w:r>
          </w:p>
          <w:p w:rsidR="00BB65DD" w:rsidRPr="00777976" w:rsidRDefault="00BB65DD" w:rsidP="00BB65DD">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4947F2"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BB65DD" w:rsidP="0038718C">
            <w:pPr>
              <w:spacing w:line="360" w:lineRule="auto"/>
              <w:ind w:right="113"/>
              <w:rPr>
                <w:rFonts w:ascii="Verdana" w:hAnsi="Verdana"/>
                <w:b/>
              </w:rPr>
            </w:pPr>
            <w:r>
              <w:rPr>
                <w:rFonts w:ascii="Verdana" w:hAnsi="Verdana"/>
                <w:b/>
              </w:rPr>
              <w:t xml:space="preserve"> </w:t>
            </w:r>
            <w:r w:rsidR="00DD2AEA">
              <w:rPr>
                <w:rFonts w:ascii="Verdana" w:hAnsi="Verdana"/>
                <w:b/>
              </w:rPr>
              <w:t>45-46</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 xml:space="preserve">Do </w:t>
            </w:r>
            <w:r w:rsidR="00A02820">
              <w:rPr>
                <w:rFonts w:ascii="Verdana" w:hAnsi="Verdana"/>
              </w:rPr>
              <w:t>14</w:t>
            </w:r>
            <w:r>
              <w:rPr>
                <w:rFonts w:ascii="Verdana" w:hAnsi="Verdana"/>
              </w:rPr>
              <w:t>/3/2013</w:t>
            </w:r>
          </w:p>
          <w:p w:rsidR="00BB65DD" w:rsidRPr="00777976" w:rsidRDefault="00BB65DD" w:rsidP="00BB65DD">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4947F2"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BB65DD" w:rsidRPr="00777976" w:rsidTr="00DD2AEA">
        <w:trPr>
          <w:cantSplit/>
          <w:trHeight w:val="332"/>
        </w:trPr>
        <w:tc>
          <w:tcPr>
            <w:tcW w:w="817" w:type="dxa"/>
            <w:textDirection w:val="btLr"/>
          </w:tcPr>
          <w:p w:rsidR="00BB65DD" w:rsidRPr="00777976" w:rsidRDefault="00BB65DD"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BB65DD" w:rsidRDefault="00BB65DD" w:rsidP="0038718C">
            <w:pPr>
              <w:spacing w:line="360" w:lineRule="auto"/>
              <w:ind w:left="113" w:right="113"/>
              <w:rPr>
                <w:rFonts w:ascii="Verdana" w:hAnsi="Verdana"/>
                <w:b/>
              </w:rPr>
            </w:pPr>
            <w:r>
              <w:rPr>
                <w:rFonts w:ascii="Verdana" w:hAnsi="Verdana"/>
                <w:b/>
              </w:rPr>
              <w:t>4</w:t>
            </w:r>
            <w:r w:rsidR="00DD2AEA">
              <w:rPr>
                <w:rFonts w:ascii="Verdana" w:hAnsi="Verdana"/>
                <w:b/>
              </w:rPr>
              <w:t>7</w:t>
            </w:r>
          </w:p>
        </w:tc>
        <w:tc>
          <w:tcPr>
            <w:tcW w:w="1843" w:type="dxa"/>
            <w:tcBorders>
              <w:top w:val="single" w:sz="4" w:space="0" w:color="auto"/>
              <w:left w:val="single" w:sz="4" w:space="0" w:color="auto"/>
              <w:bottom w:val="single" w:sz="4" w:space="0" w:color="auto"/>
              <w:right w:val="single" w:sz="4" w:space="0" w:color="auto"/>
            </w:tcBorders>
            <w:vAlign w:val="center"/>
          </w:tcPr>
          <w:p w:rsidR="00BB65DD" w:rsidRDefault="00BB65DD" w:rsidP="00BB65DD">
            <w:pPr>
              <w:spacing w:line="360" w:lineRule="auto"/>
              <w:rPr>
                <w:rFonts w:ascii="Verdana" w:hAnsi="Verdana"/>
              </w:rPr>
            </w:pPr>
            <w:r>
              <w:rPr>
                <w:rFonts w:ascii="Verdana" w:hAnsi="Verdana"/>
              </w:rPr>
              <w:t xml:space="preserve">Vrij </w:t>
            </w:r>
            <w:r w:rsidR="00A02820">
              <w:rPr>
                <w:rFonts w:ascii="Verdana" w:hAnsi="Verdana"/>
              </w:rPr>
              <w:t>15</w:t>
            </w:r>
            <w:r>
              <w:rPr>
                <w:rFonts w:ascii="Verdana" w:hAnsi="Verdana"/>
              </w:rPr>
              <w:t>/3/2013</w:t>
            </w:r>
          </w:p>
          <w:p w:rsidR="00BB65DD" w:rsidRPr="00777976" w:rsidRDefault="00BB65DD" w:rsidP="00BB65DD">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BB65DD" w:rsidRDefault="004947F2" w:rsidP="001C24BE">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BB65DD" w:rsidRDefault="00BB65DD"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BB65DD" w:rsidRDefault="00BB65DD"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BB65DD" w:rsidRPr="00777976" w:rsidRDefault="00BB65DD"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A02820" w:rsidP="0038718C">
            <w:pPr>
              <w:spacing w:line="360" w:lineRule="auto"/>
              <w:ind w:left="113" w:right="113"/>
              <w:rPr>
                <w:rFonts w:ascii="Verdana" w:hAnsi="Verdana"/>
                <w:b/>
              </w:rPr>
            </w:pPr>
            <w:r>
              <w:rPr>
                <w:rFonts w:ascii="Verdana" w:hAnsi="Verdana"/>
                <w:b/>
              </w:rPr>
              <w:t>4</w:t>
            </w:r>
            <w:r w:rsidR="00DD2AEA">
              <w:rPr>
                <w:rFonts w:ascii="Verdana" w:hAnsi="Verdana"/>
                <w:b/>
              </w:rPr>
              <w:t>8</w:t>
            </w: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Ma 18/3/2013</w:t>
            </w:r>
          </w:p>
          <w:p w:rsidR="00A02820" w:rsidRPr="00777976" w:rsidRDefault="00A02820"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4947F2" w:rsidP="001A1ACF">
            <w:pPr>
              <w:pStyle w:val="Geenafstand"/>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Pr="00511CCA" w:rsidRDefault="00DD2AEA" w:rsidP="0038718C">
            <w:pPr>
              <w:spacing w:line="360" w:lineRule="auto"/>
              <w:ind w:left="113" w:right="113"/>
              <w:rPr>
                <w:rFonts w:ascii="Verdana" w:hAnsi="Verdana"/>
                <w:b/>
                <w:highlight w:val="green"/>
              </w:rPr>
            </w:pPr>
            <w:r>
              <w:rPr>
                <w:rFonts w:ascii="Verdana" w:hAnsi="Verdana"/>
                <w:b/>
                <w:highlight w:val="green"/>
              </w:rPr>
              <w:t>49</w:t>
            </w: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Di 19/3/2013</w:t>
            </w:r>
          </w:p>
          <w:p w:rsidR="00A02820" w:rsidRPr="00777976" w:rsidRDefault="00A02820"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4947F2" w:rsidP="001A1ACF">
            <w:pPr>
              <w:pStyle w:val="Geenafstand"/>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DD2AEA" w:rsidP="00E55141">
            <w:pPr>
              <w:spacing w:line="360" w:lineRule="auto"/>
              <w:ind w:left="113" w:right="113"/>
              <w:rPr>
                <w:rFonts w:ascii="Verdana" w:hAnsi="Verdana"/>
                <w:b/>
              </w:rPr>
            </w:pPr>
            <w:r>
              <w:rPr>
                <w:rFonts w:ascii="Verdana" w:hAnsi="Verdana"/>
                <w:b/>
              </w:rPr>
              <w:t>50</w:t>
            </w: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Woe 20/3/2013</w:t>
            </w:r>
          </w:p>
          <w:p w:rsidR="00A02820" w:rsidRPr="00777976" w:rsidRDefault="00A02820"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4947F2" w:rsidP="001C24BE">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DD2AEA" w:rsidP="00E55141">
            <w:pPr>
              <w:spacing w:line="360" w:lineRule="auto"/>
              <w:ind w:left="113" w:right="113"/>
              <w:rPr>
                <w:rFonts w:ascii="Verdana" w:hAnsi="Verdana"/>
                <w:b/>
              </w:rPr>
            </w:pPr>
            <w:r>
              <w:rPr>
                <w:rFonts w:ascii="Verdana" w:hAnsi="Verdana"/>
                <w:b/>
              </w:rPr>
              <w:t>51-52</w:t>
            </w: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Do 21/3/2013</w:t>
            </w:r>
          </w:p>
          <w:p w:rsidR="00A02820" w:rsidRPr="00777976" w:rsidRDefault="00A02820"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4947F2" w:rsidP="004A63ED">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DD2AEA" w:rsidP="00E55141">
            <w:pPr>
              <w:spacing w:line="360" w:lineRule="auto"/>
              <w:ind w:left="113" w:right="113"/>
              <w:rPr>
                <w:rFonts w:ascii="Verdana" w:hAnsi="Verdana"/>
                <w:b/>
              </w:rPr>
            </w:pPr>
            <w:r>
              <w:rPr>
                <w:rFonts w:ascii="Verdana" w:hAnsi="Verdana"/>
                <w:b/>
              </w:rPr>
              <w:t>53</w:t>
            </w: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Vrij 22/3/2013</w:t>
            </w:r>
          </w:p>
          <w:p w:rsidR="00A02820" w:rsidRPr="00777976" w:rsidRDefault="00A02820"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4947F2"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Matrix</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Pr="00511CCA" w:rsidRDefault="00A02820" w:rsidP="0038718C">
            <w:pPr>
              <w:spacing w:line="360" w:lineRule="auto"/>
              <w:ind w:left="113" w:right="113"/>
              <w:rPr>
                <w:rFonts w:ascii="Verdana" w:hAnsi="Verdana"/>
                <w:b/>
                <w:highlight w:val="green"/>
              </w:rPr>
            </w:pP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Ma 25/3/2013</w:t>
            </w:r>
          </w:p>
          <w:p w:rsidR="00A02820" w:rsidRPr="00777976" w:rsidRDefault="00A02820"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rPr>
                <w:rFonts w:ascii="Verdana" w:hAnsi="Verdana"/>
                <w:color w:val="000000"/>
                <w:sz w:val="17"/>
                <w:szCs w:val="17"/>
                <w:lang w:val="nl-NL"/>
              </w:rPr>
            </w:pPr>
            <w:r w:rsidRPr="00511CCA">
              <w:rPr>
                <w:rFonts w:ascii="Verdana" w:hAnsi="Verdana"/>
                <w:color w:val="000000"/>
                <w:sz w:val="17"/>
                <w:szCs w:val="17"/>
                <w:highlight w:val="green"/>
                <w:lang w:val="nl-NL"/>
              </w:rPr>
              <w:t>GEEN LES</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A0282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Di 26/3/2013</w:t>
            </w:r>
          </w:p>
          <w:p w:rsidR="00A02820" w:rsidRPr="00777976" w:rsidRDefault="00A02820"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DD2AEA" w:rsidP="005564E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Geen les</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A0282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Woe 27/3/2013</w:t>
            </w:r>
          </w:p>
          <w:p w:rsidR="00A02820" w:rsidRPr="00777976" w:rsidRDefault="00A02820"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rPr>
                <w:rFonts w:ascii="Verdana" w:hAnsi="Verdana"/>
                <w:color w:val="000000"/>
                <w:sz w:val="17"/>
                <w:szCs w:val="17"/>
                <w:lang w:val="nl-NL"/>
              </w:rPr>
            </w:pPr>
            <w:r>
              <w:rPr>
                <w:rFonts w:ascii="Verdana" w:hAnsi="Verdana"/>
                <w:color w:val="000000"/>
                <w:sz w:val="17"/>
                <w:szCs w:val="17"/>
                <w:lang w:val="nl-NL"/>
              </w:rPr>
              <w:t>G</w:t>
            </w:r>
            <w:r w:rsidR="00DD2AEA">
              <w:rPr>
                <w:rFonts w:ascii="Verdana" w:hAnsi="Verdana"/>
                <w:color w:val="000000"/>
                <w:sz w:val="17"/>
                <w:szCs w:val="17"/>
                <w:lang w:val="nl-NL"/>
              </w:rPr>
              <w:t>een les</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A0282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Do 28/3/2013</w:t>
            </w:r>
          </w:p>
          <w:p w:rsidR="00A02820" w:rsidRPr="00777976" w:rsidRDefault="00A02820"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DD2AEA" w:rsidP="00DD2AEA">
            <w:pPr>
              <w:pStyle w:val="Geenafstand"/>
              <w:rPr>
                <w:rFonts w:ascii="Verdana" w:hAnsi="Verdana"/>
                <w:color w:val="000000"/>
                <w:sz w:val="17"/>
                <w:szCs w:val="17"/>
                <w:lang w:val="nl-NL"/>
              </w:rPr>
            </w:pPr>
            <w:r>
              <w:rPr>
                <w:rFonts w:ascii="Verdana" w:hAnsi="Verdana"/>
                <w:color w:val="000000"/>
                <w:sz w:val="17"/>
                <w:szCs w:val="17"/>
                <w:lang w:val="nl-NL"/>
              </w:rPr>
              <w:t>Geen les</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Default="00A02820"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A02820" w:rsidRDefault="00A02820" w:rsidP="00B35AAB">
            <w:pPr>
              <w:spacing w:line="360" w:lineRule="auto"/>
              <w:rPr>
                <w:rFonts w:ascii="Verdana" w:hAnsi="Verdana"/>
              </w:rPr>
            </w:pPr>
            <w:r>
              <w:rPr>
                <w:rFonts w:ascii="Verdana" w:hAnsi="Verdana"/>
              </w:rPr>
              <w:t>Vrij 29/3/2013</w:t>
            </w:r>
          </w:p>
          <w:p w:rsidR="00A02820" w:rsidRPr="00777976" w:rsidRDefault="00A02820"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A02820" w:rsidRDefault="00DD2AEA" w:rsidP="00DD2AEA">
            <w:pPr>
              <w:pStyle w:val="Geenafstand"/>
              <w:rPr>
                <w:rFonts w:ascii="Verdana" w:hAnsi="Verdana"/>
                <w:color w:val="000000"/>
                <w:sz w:val="17"/>
                <w:szCs w:val="17"/>
                <w:lang w:val="nl-NL"/>
              </w:rPr>
            </w:pPr>
            <w:r>
              <w:rPr>
                <w:rFonts w:ascii="Verdana" w:hAnsi="Verdana"/>
                <w:color w:val="000000"/>
                <w:sz w:val="17"/>
                <w:szCs w:val="17"/>
                <w:lang w:val="nl-NL"/>
              </w:rPr>
              <w:t>Geen les</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A02820" w:rsidRPr="00777976" w:rsidTr="00DD2AEA">
        <w:trPr>
          <w:cantSplit/>
          <w:trHeight w:val="332"/>
        </w:trPr>
        <w:tc>
          <w:tcPr>
            <w:tcW w:w="817" w:type="dxa"/>
            <w:textDirection w:val="btLr"/>
          </w:tcPr>
          <w:p w:rsidR="00A02820" w:rsidRPr="00777976" w:rsidRDefault="00A02820"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A02820" w:rsidRPr="00A02820" w:rsidRDefault="00A02820" w:rsidP="0038718C">
            <w:pPr>
              <w:spacing w:line="360" w:lineRule="auto"/>
              <w:ind w:left="113" w:right="113"/>
              <w:rPr>
                <w:rFonts w:ascii="Verdana" w:hAnsi="Verdana"/>
                <w:b/>
                <w:highlight w:val="green"/>
              </w:rPr>
            </w:pPr>
          </w:p>
        </w:tc>
        <w:tc>
          <w:tcPr>
            <w:tcW w:w="1843" w:type="dxa"/>
            <w:tcBorders>
              <w:top w:val="single" w:sz="4" w:space="0" w:color="auto"/>
              <w:left w:val="single" w:sz="4" w:space="0" w:color="auto"/>
              <w:bottom w:val="single" w:sz="4" w:space="0" w:color="auto"/>
              <w:right w:val="single" w:sz="4" w:space="0" w:color="auto"/>
            </w:tcBorders>
            <w:vAlign w:val="center"/>
          </w:tcPr>
          <w:p w:rsidR="00A02820" w:rsidRPr="00A02820" w:rsidRDefault="00A02820" w:rsidP="00A02820">
            <w:pPr>
              <w:spacing w:line="360" w:lineRule="auto"/>
              <w:rPr>
                <w:rFonts w:ascii="Verdana" w:hAnsi="Verdana"/>
                <w:highlight w:val="green"/>
              </w:rPr>
            </w:pPr>
            <w:r w:rsidRPr="00A02820">
              <w:rPr>
                <w:rFonts w:ascii="Verdana" w:hAnsi="Verdana"/>
                <w:highlight w:val="green"/>
              </w:rPr>
              <w:t xml:space="preserve">Paasvakantie  </w:t>
            </w:r>
          </w:p>
          <w:p w:rsidR="00A02820" w:rsidRPr="00A02820" w:rsidRDefault="00A02820" w:rsidP="00A02820">
            <w:pPr>
              <w:spacing w:line="360" w:lineRule="auto"/>
              <w:rPr>
                <w:rFonts w:ascii="Verdana" w:hAnsi="Verdana"/>
                <w:highlight w:val="green"/>
              </w:rPr>
            </w:pPr>
            <w:r w:rsidRPr="00A02820">
              <w:rPr>
                <w:rFonts w:ascii="Verdana" w:hAnsi="Verdana"/>
                <w:highlight w:val="green"/>
              </w:rPr>
              <w:t>29/3-12/4</w:t>
            </w:r>
          </w:p>
        </w:tc>
        <w:tc>
          <w:tcPr>
            <w:tcW w:w="4252" w:type="dxa"/>
            <w:tcBorders>
              <w:top w:val="single" w:sz="4" w:space="0" w:color="auto"/>
              <w:left w:val="single" w:sz="4" w:space="0" w:color="auto"/>
              <w:bottom w:val="single" w:sz="4" w:space="0" w:color="auto"/>
              <w:right w:val="single" w:sz="4" w:space="0" w:color="auto"/>
            </w:tcBorders>
          </w:tcPr>
          <w:p w:rsidR="00A02820" w:rsidRDefault="00DD2AEA" w:rsidP="001A1ACF">
            <w:pPr>
              <w:pStyle w:val="Geenafstand"/>
              <w:rPr>
                <w:rFonts w:ascii="Verdana" w:hAnsi="Verdana"/>
                <w:color w:val="000000"/>
                <w:sz w:val="17"/>
                <w:szCs w:val="17"/>
                <w:lang w:val="nl-NL"/>
              </w:rPr>
            </w:pPr>
            <w:r>
              <w:rPr>
                <w:rFonts w:ascii="Verdana" w:hAnsi="Verdana"/>
                <w:color w:val="000000"/>
                <w:sz w:val="17"/>
                <w:szCs w:val="17"/>
                <w:lang w:val="nl-NL"/>
              </w:rPr>
              <w:t>Vrijaf</w:t>
            </w:r>
          </w:p>
        </w:tc>
        <w:tc>
          <w:tcPr>
            <w:tcW w:w="3333" w:type="dxa"/>
            <w:tcBorders>
              <w:top w:val="single" w:sz="4" w:space="0" w:color="auto"/>
              <w:left w:val="single" w:sz="4" w:space="0" w:color="auto"/>
              <w:bottom w:val="single" w:sz="4" w:space="0" w:color="auto"/>
              <w:right w:val="single" w:sz="4" w:space="0" w:color="auto"/>
            </w:tcBorders>
          </w:tcPr>
          <w:p w:rsidR="00A02820" w:rsidRDefault="00A02820"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A02820" w:rsidRDefault="00A02820"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A02820" w:rsidRPr="00777976" w:rsidRDefault="00A02820"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7D4568" w:rsidP="0038718C">
            <w:pPr>
              <w:spacing w:line="360" w:lineRule="auto"/>
              <w:ind w:left="113" w:right="113"/>
              <w:rPr>
                <w:rFonts w:ascii="Verdana" w:hAnsi="Verdana"/>
                <w:b/>
              </w:rPr>
            </w:pPr>
            <w:r>
              <w:rPr>
                <w:rFonts w:ascii="Verdana" w:hAnsi="Verdana"/>
                <w:b/>
              </w:rPr>
              <w:t>5</w:t>
            </w:r>
            <w:r w:rsidR="00DD2AEA">
              <w:rPr>
                <w:rFonts w:ascii="Verdana" w:hAnsi="Verdana"/>
                <w:b/>
              </w:rPr>
              <w:t>4</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Ma 15/4/2013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EE3A94" w:rsidP="00EE3A94">
            <w:pPr>
              <w:pStyle w:val="Geenafstand"/>
              <w:rPr>
                <w:rFonts w:ascii="Verdana" w:hAnsi="Verdana"/>
                <w:color w:val="000000"/>
                <w:sz w:val="17"/>
                <w:szCs w:val="17"/>
                <w:lang w:val="nl-NL"/>
              </w:rPr>
            </w:pPr>
            <w:r>
              <w:rPr>
                <w:rFonts w:ascii="Verdana" w:hAnsi="Verdana"/>
                <w:color w:val="000000"/>
                <w:sz w:val="17"/>
                <w:szCs w:val="17"/>
                <w:lang w:val="nl-NL"/>
              </w:rPr>
              <w:t>Start Afgeleiden</w:t>
            </w: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7D4568" w:rsidP="0038718C">
            <w:pPr>
              <w:spacing w:line="360" w:lineRule="auto"/>
              <w:ind w:left="113" w:right="113"/>
              <w:rPr>
                <w:rFonts w:ascii="Verdana" w:hAnsi="Verdana"/>
                <w:b/>
              </w:rPr>
            </w:pPr>
            <w:r>
              <w:rPr>
                <w:rFonts w:ascii="Verdana" w:hAnsi="Verdana"/>
                <w:b/>
              </w:rPr>
              <w:t>5</w:t>
            </w:r>
            <w:r w:rsidR="00DD2AEA">
              <w:rPr>
                <w:rFonts w:ascii="Verdana" w:hAnsi="Verdana"/>
                <w:b/>
              </w:rPr>
              <w:t>5</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Di 16/4/2013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7D4568" w:rsidP="0038718C">
            <w:pPr>
              <w:spacing w:line="360" w:lineRule="auto"/>
              <w:ind w:left="113" w:right="113"/>
              <w:rPr>
                <w:rFonts w:ascii="Verdana" w:hAnsi="Verdana"/>
                <w:b/>
              </w:rPr>
            </w:pPr>
            <w:r>
              <w:rPr>
                <w:rFonts w:ascii="Verdana" w:hAnsi="Verdana"/>
                <w:b/>
              </w:rPr>
              <w:t>5</w:t>
            </w:r>
            <w:r w:rsidR="00DD2AEA">
              <w:rPr>
                <w:rFonts w:ascii="Verdana" w:hAnsi="Verdana"/>
                <w:b/>
              </w:rPr>
              <w:t>6</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Woe 17/4/2013</w:t>
            </w:r>
          </w:p>
          <w:p w:rsidR="007D4568" w:rsidRPr="00777976" w:rsidRDefault="007D4568"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57-58</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Do 18/4/2013</w:t>
            </w:r>
          </w:p>
          <w:p w:rsidR="007D4568" w:rsidRPr="00777976" w:rsidRDefault="007D4568"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59</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Vrij 19/4/2013</w:t>
            </w:r>
          </w:p>
          <w:p w:rsidR="007D4568" w:rsidRPr="00777976" w:rsidRDefault="007D4568"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60</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Ma 22/4/2013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61</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Di 23/4/2013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62</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Woe 24/4/2013</w:t>
            </w:r>
          </w:p>
          <w:p w:rsidR="007D4568" w:rsidRPr="00777976" w:rsidRDefault="007D4568"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64-64</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Do 25/4/2013</w:t>
            </w:r>
          </w:p>
          <w:p w:rsidR="007D4568" w:rsidRPr="00777976" w:rsidRDefault="007D4568"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65</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Vrij 26/4/2013</w:t>
            </w:r>
          </w:p>
          <w:p w:rsidR="007D4568" w:rsidRPr="00777976" w:rsidRDefault="007D4568"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66</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Ma 29/4/2013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67</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Di 30/4/2013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7D4568"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Woe 1/5/2013</w:t>
            </w:r>
          </w:p>
          <w:p w:rsidR="007D4568" w:rsidRPr="00777976" w:rsidRDefault="007D4568"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DD2AEA" w:rsidP="001A1ACF">
            <w:pPr>
              <w:pStyle w:val="Geenafstand"/>
              <w:rPr>
                <w:rFonts w:ascii="Verdana" w:hAnsi="Verdana"/>
                <w:color w:val="000000"/>
                <w:sz w:val="17"/>
                <w:szCs w:val="17"/>
                <w:lang w:val="nl-NL"/>
              </w:rPr>
            </w:pPr>
            <w:r>
              <w:rPr>
                <w:rFonts w:ascii="Verdana" w:hAnsi="Verdana"/>
                <w:color w:val="000000"/>
                <w:sz w:val="17"/>
                <w:szCs w:val="17"/>
                <w:lang w:val="nl-NL"/>
              </w:rPr>
              <w:t>VRIJAF</w:t>
            </w: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68-69</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Do 2/5/2013</w:t>
            </w:r>
          </w:p>
          <w:p w:rsidR="007D4568" w:rsidRPr="00777976" w:rsidRDefault="007D4568"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70</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Vrij 3/5/2013</w:t>
            </w:r>
          </w:p>
          <w:p w:rsidR="007D4568" w:rsidRPr="00777976" w:rsidRDefault="007D4568"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71</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Ma 6/5/2013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72</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Di 7/5/2013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73</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Woe 8/5/2013</w:t>
            </w:r>
          </w:p>
          <w:p w:rsidR="007D4568" w:rsidRPr="00777976" w:rsidRDefault="007D4568"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7D4568"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Do 9/5/2013</w:t>
            </w:r>
          </w:p>
          <w:p w:rsidR="007D4568" w:rsidRPr="00777976" w:rsidRDefault="007D4568"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DD2AEA" w:rsidRDefault="00DD2AEA" w:rsidP="001A1ACF">
            <w:pPr>
              <w:pStyle w:val="Geenafstand"/>
              <w:rPr>
                <w:rFonts w:ascii="Verdana" w:hAnsi="Verdana"/>
                <w:color w:val="000000"/>
                <w:sz w:val="17"/>
                <w:szCs w:val="17"/>
                <w:lang w:val="nl-NL"/>
              </w:rPr>
            </w:pPr>
            <w:r>
              <w:rPr>
                <w:rFonts w:ascii="Verdana" w:hAnsi="Verdana"/>
                <w:color w:val="000000"/>
                <w:sz w:val="17"/>
                <w:szCs w:val="17"/>
                <w:lang w:val="nl-NL"/>
              </w:rPr>
              <w:t>VRIJAF</w:t>
            </w: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7D4568"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Vrij 10/5/2013</w:t>
            </w:r>
          </w:p>
          <w:p w:rsidR="007D4568" w:rsidRPr="00777976" w:rsidRDefault="007D4568"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DD2AEA" w:rsidP="001A1ACF">
            <w:pPr>
              <w:pStyle w:val="Geenafstand"/>
              <w:rPr>
                <w:rFonts w:ascii="Verdana" w:hAnsi="Verdana"/>
                <w:color w:val="000000"/>
                <w:sz w:val="17"/>
                <w:szCs w:val="17"/>
                <w:lang w:val="nl-NL"/>
              </w:rPr>
            </w:pPr>
            <w:r>
              <w:rPr>
                <w:rFonts w:ascii="Verdana" w:hAnsi="Verdana"/>
                <w:color w:val="000000"/>
                <w:sz w:val="17"/>
                <w:szCs w:val="17"/>
                <w:lang w:val="nl-NL"/>
              </w:rPr>
              <w:t>VRIJAF</w:t>
            </w: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74</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 xml:space="preserve">Ma </w:t>
            </w:r>
            <w:r w:rsidR="009C4734">
              <w:rPr>
                <w:rFonts w:ascii="Verdana" w:hAnsi="Verdana"/>
              </w:rPr>
              <w:t>13</w:t>
            </w:r>
            <w:r>
              <w:rPr>
                <w:rFonts w:ascii="Verdana" w:hAnsi="Verdana"/>
              </w:rPr>
              <w:t>/</w:t>
            </w:r>
            <w:r w:rsidR="009C4734">
              <w:rPr>
                <w:rFonts w:ascii="Verdana" w:hAnsi="Verdana"/>
              </w:rPr>
              <w:t>5</w:t>
            </w:r>
            <w:r>
              <w:rPr>
                <w:rFonts w:ascii="Verdana" w:hAnsi="Verdana"/>
              </w:rPr>
              <w:t>/2013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75</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 xml:space="preserve">Di </w:t>
            </w:r>
            <w:r w:rsidR="009C4734">
              <w:rPr>
                <w:rFonts w:ascii="Verdana" w:hAnsi="Verdana"/>
              </w:rPr>
              <w:t>14</w:t>
            </w:r>
            <w:r>
              <w:rPr>
                <w:rFonts w:ascii="Verdana" w:hAnsi="Verdana"/>
              </w:rPr>
              <w:t>/</w:t>
            </w:r>
            <w:r w:rsidR="009C4734">
              <w:rPr>
                <w:rFonts w:ascii="Verdana" w:hAnsi="Verdana"/>
              </w:rPr>
              <w:t>5</w:t>
            </w:r>
            <w:r>
              <w:rPr>
                <w:rFonts w:ascii="Verdana" w:hAnsi="Verdana"/>
              </w:rPr>
              <w:t>/2013</w:t>
            </w:r>
          </w:p>
          <w:p w:rsidR="007D4568" w:rsidRPr="00777976" w:rsidRDefault="007D4568"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76</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Woe 1</w:t>
            </w:r>
            <w:r w:rsidR="009C4734">
              <w:rPr>
                <w:rFonts w:ascii="Verdana" w:hAnsi="Verdana"/>
              </w:rPr>
              <w:t>5</w:t>
            </w:r>
            <w:r>
              <w:rPr>
                <w:rFonts w:ascii="Verdana" w:hAnsi="Verdana"/>
              </w:rPr>
              <w:t>/5/2013</w:t>
            </w:r>
          </w:p>
          <w:p w:rsidR="007D4568" w:rsidRPr="00777976" w:rsidRDefault="007D4568"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77-78</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 xml:space="preserve">Do </w:t>
            </w:r>
            <w:r w:rsidR="009C4734">
              <w:rPr>
                <w:rFonts w:ascii="Verdana" w:hAnsi="Verdana"/>
              </w:rPr>
              <w:t>16</w:t>
            </w:r>
            <w:r>
              <w:rPr>
                <w:rFonts w:ascii="Verdana" w:hAnsi="Verdana"/>
              </w:rPr>
              <w:t>/5/2013</w:t>
            </w:r>
          </w:p>
          <w:p w:rsidR="007D4568" w:rsidRPr="00777976" w:rsidRDefault="007D4568"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7D4568" w:rsidRPr="00777976" w:rsidTr="00DD2AEA">
        <w:trPr>
          <w:cantSplit/>
          <w:trHeight w:val="332"/>
        </w:trPr>
        <w:tc>
          <w:tcPr>
            <w:tcW w:w="817" w:type="dxa"/>
            <w:textDirection w:val="btLr"/>
          </w:tcPr>
          <w:p w:rsidR="007D4568" w:rsidRPr="00777976" w:rsidRDefault="007D4568"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7D4568" w:rsidRDefault="00DD2AEA" w:rsidP="0038718C">
            <w:pPr>
              <w:spacing w:line="360" w:lineRule="auto"/>
              <w:ind w:left="113" w:right="113"/>
              <w:rPr>
                <w:rFonts w:ascii="Verdana" w:hAnsi="Verdana"/>
                <w:b/>
              </w:rPr>
            </w:pPr>
            <w:r>
              <w:rPr>
                <w:rFonts w:ascii="Verdana" w:hAnsi="Verdana"/>
                <w:b/>
              </w:rPr>
              <w:t>79</w:t>
            </w:r>
          </w:p>
        </w:tc>
        <w:tc>
          <w:tcPr>
            <w:tcW w:w="1843" w:type="dxa"/>
            <w:tcBorders>
              <w:top w:val="single" w:sz="4" w:space="0" w:color="auto"/>
              <w:left w:val="single" w:sz="4" w:space="0" w:color="auto"/>
              <w:bottom w:val="single" w:sz="4" w:space="0" w:color="auto"/>
              <w:right w:val="single" w:sz="4" w:space="0" w:color="auto"/>
            </w:tcBorders>
            <w:vAlign w:val="center"/>
          </w:tcPr>
          <w:p w:rsidR="007D4568" w:rsidRDefault="007D4568" w:rsidP="00B35AAB">
            <w:pPr>
              <w:spacing w:line="360" w:lineRule="auto"/>
              <w:rPr>
                <w:rFonts w:ascii="Verdana" w:hAnsi="Verdana"/>
              </w:rPr>
            </w:pPr>
            <w:r>
              <w:rPr>
                <w:rFonts w:ascii="Verdana" w:hAnsi="Verdana"/>
              </w:rPr>
              <w:t xml:space="preserve">Vrij </w:t>
            </w:r>
            <w:r w:rsidR="009C4734">
              <w:rPr>
                <w:rFonts w:ascii="Verdana" w:hAnsi="Verdana"/>
              </w:rPr>
              <w:t>17</w:t>
            </w:r>
            <w:r>
              <w:rPr>
                <w:rFonts w:ascii="Verdana" w:hAnsi="Verdana"/>
              </w:rPr>
              <w:t>/5/2013</w:t>
            </w:r>
          </w:p>
          <w:p w:rsidR="007D4568" w:rsidRPr="00777976" w:rsidRDefault="007D4568"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7D4568" w:rsidRDefault="007D4568"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7D4568" w:rsidRDefault="007D4568"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7D4568" w:rsidRPr="00777976" w:rsidRDefault="007D4568"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9C4734" w:rsidP="0038718C">
            <w:pPr>
              <w:spacing w:line="360" w:lineRule="auto"/>
              <w:ind w:left="113" w:right="113"/>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Ma 20/5/2013</w:t>
            </w:r>
          </w:p>
          <w:p w:rsidR="009C4734" w:rsidRPr="00777976" w:rsidRDefault="009C4734"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DD2AEA" w:rsidP="001A1ACF">
            <w:pPr>
              <w:pStyle w:val="Geenafstand"/>
              <w:rPr>
                <w:rFonts w:ascii="Verdana" w:hAnsi="Verdana"/>
                <w:color w:val="000000"/>
                <w:sz w:val="17"/>
                <w:szCs w:val="17"/>
                <w:lang w:val="nl-NL"/>
              </w:rPr>
            </w:pPr>
            <w:r>
              <w:rPr>
                <w:rFonts w:ascii="Verdana" w:hAnsi="Verdana"/>
                <w:color w:val="000000"/>
                <w:sz w:val="17"/>
                <w:szCs w:val="17"/>
                <w:lang w:val="nl-NL"/>
              </w:rPr>
              <w:t>VRIJAF</w:t>
            </w: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80</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Di 21/5/2013</w:t>
            </w:r>
          </w:p>
          <w:p w:rsidR="009C4734" w:rsidRPr="00777976" w:rsidRDefault="009C4734"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81</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Woe 22/5/2013</w:t>
            </w:r>
          </w:p>
          <w:p w:rsidR="009C4734" w:rsidRPr="00777976" w:rsidRDefault="009C4734"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82-83</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Do 23/5/2013</w:t>
            </w:r>
          </w:p>
          <w:p w:rsidR="009C4734" w:rsidRPr="00777976" w:rsidRDefault="009C4734"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84</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Vrij 24/5/2013</w:t>
            </w:r>
          </w:p>
          <w:p w:rsidR="009C4734" w:rsidRPr="00777976" w:rsidRDefault="009C4734"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85</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Ma 27/5/2013</w:t>
            </w:r>
          </w:p>
          <w:p w:rsidR="009C4734" w:rsidRPr="00777976" w:rsidRDefault="009C4734"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86</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Di 28/5/2013</w:t>
            </w:r>
          </w:p>
          <w:p w:rsidR="009C4734" w:rsidRPr="00777976" w:rsidRDefault="009C4734"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87</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Woe 29/5/2013</w:t>
            </w:r>
          </w:p>
          <w:p w:rsidR="009C4734" w:rsidRPr="00777976" w:rsidRDefault="009C4734"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88-90</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Do 30/5/2013</w:t>
            </w:r>
          </w:p>
          <w:p w:rsidR="009C4734" w:rsidRPr="00777976" w:rsidRDefault="009C4734"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90</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Vrij 31/5/2013</w:t>
            </w:r>
          </w:p>
          <w:p w:rsidR="009C4734" w:rsidRPr="00777976" w:rsidRDefault="009C4734"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91</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Ma 3/6/2013</w:t>
            </w:r>
          </w:p>
          <w:p w:rsidR="009C4734" w:rsidRPr="00777976" w:rsidRDefault="009C4734"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9C4734" w:rsidRDefault="00EE3A94" w:rsidP="001A1ACF">
            <w:pPr>
              <w:pStyle w:val="Geenafstand"/>
              <w:rPr>
                <w:rFonts w:ascii="Verdana" w:hAnsi="Verdana"/>
                <w:color w:val="000000"/>
                <w:sz w:val="17"/>
                <w:szCs w:val="17"/>
                <w:lang w:val="nl-NL"/>
              </w:rPr>
            </w:pPr>
            <w:r>
              <w:rPr>
                <w:rFonts w:ascii="Verdana" w:hAnsi="Verdana"/>
                <w:color w:val="000000"/>
                <w:sz w:val="17"/>
                <w:szCs w:val="17"/>
                <w:lang w:val="nl-NL"/>
              </w:rPr>
              <w:t>Herhaling</w:t>
            </w:r>
          </w:p>
          <w:p w:rsidR="00EE3A94" w:rsidRDefault="00EE3A9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92</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Di 4/6/2013</w:t>
            </w:r>
          </w:p>
          <w:p w:rsidR="009C4734" w:rsidRPr="00777976" w:rsidRDefault="009C4734" w:rsidP="00B35AAB">
            <w:pPr>
              <w:spacing w:line="360" w:lineRule="auto"/>
              <w:rPr>
                <w:rFonts w:ascii="Verdana" w:hAnsi="Verdana"/>
              </w:rPr>
            </w:pPr>
            <w:r>
              <w:rPr>
                <w:rFonts w:ascii="Verdana" w:hAnsi="Verdana"/>
              </w:rPr>
              <w:t>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E3A94" w:rsidRDefault="00EE3A94" w:rsidP="00EE3A94">
            <w:pPr>
              <w:pStyle w:val="Geenafstand"/>
              <w:rPr>
                <w:rFonts w:ascii="Verdana" w:hAnsi="Verdana"/>
                <w:color w:val="000000"/>
                <w:sz w:val="17"/>
                <w:szCs w:val="17"/>
                <w:lang w:val="nl-NL"/>
              </w:rPr>
            </w:pPr>
            <w:r>
              <w:rPr>
                <w:rFonts w:ascii="Verdana" w:hAnsi="Verdana"/>
                <w:color w:val="000000"/>
                <w:sz w:val="17"/>
                <w:szCs w:val="17"/>
                <w:lang w:val="nl-NL"/>
              </w:rPr>
              <w:t>Herhaling</w:t>
            </w:r>
          </w:p>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93</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Woe 5/6/2013</w:t>
            </w:r>
          </w:p>
          <w:p w:rsidR="009C4734" w:rsidRPr="00777976" w:rsidRDefault="009C4734" w:rsidP="00B35AAB">
            <w:pPr>
              <w:spacing w:line="360" w:lineRule="auto"/>
              <w:rPr>
                <w:rFonts w:ascii="Verdana" w:hAnsi="Verdana"/>
              </w:rPr>
            </w:pPr>
            <w:r>
              <w:rPr>
                <w:rFonts w:ascii="Verdana" w:hAnsi="Verdana"/>
              </w:rPr>
              <w:t>2</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E3A94" w:rsidRDefault="00EE3A94" w:rsidP="00EE3A94">
            <w:pPr>
              <w:pStyle w:val="Geenafstand"/>
              <w:rPr>
                <w:rFonts w:ascii="Verdana" w:hAnsi="Verdana"/>
                <w:color w:val="000000"/>
                <w:sz w:val="17"/>
                <w:szCs w:val="17"/>
                <w:lang w:val="nl-NL"/>
              </w:rPr>
            </w:pPr>
            <w:r>
              <w:rPr>
                <w:rFonts w:ascii="Verdana" w:hAnsi="Verdana"/>
                <w:color w:val="000000"/>
                <w:sz w:val="17"/>
                <w:szCs w:val="17"/>
                <w:lang w:val="nl-NL"/>
              </w:rPr>
              <w:t>Herhaling</w:t>
            </w:r>
          </w:p>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94-95</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Do 6/6/2013</w:t>
            </w:r>
          </w:p>
          <w:p w:rsidR="009C4734" w:rsidRPr="00777976" w:rsidRDefault="009C4734" w:rsidP="00B35AAB">
            <w:pPr>
              <w:spacing w:line="360" w:lineRule="auto"/>
              <w:rPr>
                <w:rFonts w:ascii="Verdana" w:hAnsi="Verdana"/>
              </w:rPr>
            </w:pPr>
            <w:r>
              <w:rPr>
                <w:rFonts w:ascii="Verdana" w:hAnsi="Verdana"/>
              </w:rPr>
              <w:t>3</w:t>
            </w:r>
            <w:r w:rsidRPr="00B71259">
              <w:rPr>
                <w:rFonts w:ascii="Verdana" w:hAnsi="Verdana"/>
                <w:vertAlign w:val="superscript"/>
              </w:rPr>
              <w:t>de</w:t>
            </w:r>
            <w:r>
              <w:rPr>
                <w:rFonts w:ascii="Verdana" w:hAnsi="Verdana"/>
              </w:rPr>
              <w:t xml:space="preserve"> en 4</w:t>
            </w:r>
            <w:r w:rsidRPr="008E062C">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E3A94" w:rsidRDefault="00EE3A94" w:rsidP="00EE3A94">
            <w:pPr>
              <w:pStyle w:val="Geenafstand"/>
              <w:rPr>
                <w:rFonts w:ascii="Verdana" w:hAnsi="Verdana"/>
                <w:color w:val="000000"/>
                <w:sz w:val="17"/>
                <w:szCs w:val="17"/>
                <w:lang w:val="nl-NL"/>
              </w:rPr>
            </w:pPr>
            <w:r>
              <w:rPr>
                <w:rFonts w:ascii="Verdana" w:hAnsi="Verdana"/>
                <w:color w:val="000000"/>
                <w:sz w:val="17"/>
                <w:szCs w:val="17"/>
                <w:lang w:val="nl-NL"/>
              </w:rPr>
              <w:t>Herhaling</w:t>
            </w:r>
          </w:p>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r w:rsidR="009C4734" w:rsidRPr="00777976" w:rsidTr="00DD2AEA">
        <w:trPr>
          <w:cantSplit/>
          <w:trHeight w:val="332"/>
        </w:trPr>
        <w:tc>
          <w:tcPr>
            <w:tcW w:w="817" w:type="dxa"/>
            <w:textDirection w:val="btLr"/>
          </w:tcPr>
          <w:p w:rsidR="009C4734" w:rsidRPr="00777976" w:rsidRDefault="009C4734" w:rsidP="00456E59">
            <w:pPr>
              <w:spacing w:line="360" w:lineRule="auto"/>
              <w:ind w:left="113" w:right="113"/>
              <w:rPr>
                <w:rFonts w:ascii="Verdana" w:hAnsi="Verdana"/>
              </w:rPr>
            </w:pPr>
          </w:p>
        </w:tc>
        <w:tc>
          <w:tcPr>
            <w:tcW w:w="1134" w:type="dxa"/>
            <w:tcBorders>
              <w:top w:val="single" w:sz="4" w:space="0" w:color="auto"/>
              <w:left w:val="single" w:sz="4" w:space="0" w:color="auto"/>
              <w:bottom w:val="single" w:sz="4" w:space="0" w:color="auto"/>
              <w:right w:val="single" w:sz="4" w:space="0" w:color="auto"/>
            </w:tcBorders>
            <w:vAlign w:val="center"/>
          </w:tcPr>
          <w:p w:rsidR="009C4734" w:rsidRDefault="00DD2AEA" w:rsidP="0038718C">
            <w:pPr>
              <w:spacing w:line="360" w:lineRule="auto"/>
              <w:ind w:left="113" w:right="113"/>
              <w:rPr>
                <w:rFonts w:ascii="Verdana" w:hAnsi="Verdana"/>
                <w:b/>
              </w:rPr>
            </w:pPr>
            <w:r>
              <w:rPr>
                <w:rFonts w:ascii="Verdana" w:hAnsi="Verdana"/>
                <w:b/>
              </w:rPr>
              <w:t>96</w:t>
            </w:r>
          </w:p>
        </w:tc>
        <w:tc>
          <w:tcPr>
            <w:tcW w:w="1843" w:type="dxa"/>
            <w:tcBorders>
              <w:top w:val="single" w:sz="4" w:space="0" w:color="auto"/>
              <w:left w:val="single" w:sz="4" w:space="0" w:color="auto"/>
              <w:bottom w:val="single" w:sz="4" w:space="0" w:color="auto"/>
              <w:right w:val="single" w:sz="4" w:space="0" w:color="auto"/>
            </w:tcBorders>
            <w:vAlign w:val="center"/>
          </w:tcPr>
          <w:p w:rsidR="009C4734" w:rsidRDefault="009C4734" w:rsidP="00B35AAB">
            <w:pPr>
              <w:spacing w:line="360" w:lineRule="auto"/>
              <w:rPr>
                <w:rFonts w:ascii="Verdana" w:hAnsi="Verdana"/>
              </w:rPr>
            </w:pPr>
            <w:r>
              <w:rPr>
                <w:rFonts w:ascii="Verdana" w:hAnsi="Verdana"/>
              </w:rPr>
              <w:t>Vrij 7/6/2013</w:t>
            </w:r>
          </w:p>
          <w:p w:rsidR="009C4734" w:rsidRPr="00777976" w:rsidRDefault="009C4734" w:rsidP="00B35AAB">
            <w:pPr>
              <w:spacing w:line="360" w:lineRule="auto"/>
              <w:rPr>
                <w:rFonts w:ascii="Verdana" w:hAnsi="Verdana"/>
              </w:rPr>
            </w:pPr>
            <w:r>
              <w:rPr>
                <w:rFonts w:ascii="Verdana" w:hAnsi="Verdana"/>
              </w:rPr>
              <w:t>6</w:t>
            </w:r>
            <w:r w:rsidRPr="00B71259">
              <w:rPr>
                <w:rFonts w:ascii="Verdana" w:hAnsi="Verdana"/>
                <w:vertAlign w:val="superscript"/>
              </w:rPr>
              <w:t>de</w:t>
            </w:r>
            <w:r>
              <w:rPr>
                <w:rFonts w:ascii="Verdana" w:hAnsi="Verdana"/>
              </w:rPr>
              <w:t xml:space="preserve">  uur</w:t>
            </w:r>
          </w:p>
        </w:tc>
        <w:tc>
          <w:tcPr>
            <w:tcW w:w="4252" w:type="dxa"/>
            <w:tcBorders>
              <w:top w:val="single" w:sz="4" w:space="0" w:color="auto"/>
              <w:left w:val="single" w:sz="4" w:space="0" w:color="auto"/>
              <w:bottom w:val="single" w:sz="4" w:space="0" w:color="auto"/>
              <w:right w:val="single" w:sz="4" w:space="0" w:color="auto"/>
            </w:tcBorders>
          </w:tcPr>
          <w:p w:rsidR="00EE3A94" w:rsidRDefault="00EE3A94" w:rsidP="00EE3A94">
            <w:pPr>
              <w:pStyle w:val="Geenafstand"/>
              <w:rPr>
                <w:rFonts w:ascii="Verdana" w:hAnsi="Verdana"/>
                <w:color w:val="000000"/>
                <w:sz w:val="17"/>
                <w:szCs w:val="17"/>
                <w:lang w:val="nl-NL"/>
              </w:rPr>
            </w:pPr>
            <w:r>
              <w:rPr>
                <w:rFonts w:ascii="Verdana" w:hAnsi="Verdana"/>
                <w:color w:val="000000"/>
                <w:sz w:val="17"/>
                <w:szCs w:val="17"/>
                <w:lang w:val="nl-NL"/>
              </w:rPr>
              <w:t>Herhaling</w:t>
            </w:r>
          </w:p>
          <w:p w:rsidR="009C4734" w:rsidRDefault="009C4734" w:rsidP="001A1ACF">
            <w:pPr>
              <w:pStyle w:val="Geenafstand"/>
              <w:rPr>
                <w:rFonts w:ascii="Verdana" w:hAnsi="Verdana"/>
                <w:color w:val="000000"/>
                <w:sz w:val="17"/>
                <w:szCs w:val="17"/>
                <w:lang w:val="nl-NL"/>
              </w:rPr>
            </w:pPr>
          </w:p>
        </w:tc>
        <w:tc>
          <w:tcPr>
            <w:tcW w:w="3333" w:type="dxa"/>
            <w:tcBorders>
              <w:top w:val="single" w:sz="4" w:space="0" w:color="auto"/>
              <w:left w:val="single" w:sz="4" w:space="0" w:color="auto"/>
              <w:bottom w:val="single" w:sz="4" w:space="0" w:color="auto"/>
              <w:right w:val="single" w:sz="4" w:space="0" w:color="auto"/>
            </w:tcBorders>
          </w:tcPr>
          <w:p w:rsidR="009C4734" w:rsidRDefault="009C4734" w:rsidP="001A1ACF">
            <w:pPr>
              <w:pStyle w:val="Geenafstand"/>
            </w:pPr>
          </w:p>
        </w:tc>
        <w:tc>
          <w:tcPr>
            <w:tcW w:w="2193" w:type="dxa"/>
            <w:tcBorders>
              <w:top w:val="single" w:sz="4" w:space="0" w:color="auto"/>
              <w:left w:val="single" w:sz="4" w:space="0" w:color="auto"/>
              <w:bottom w:val="single" w:sz="4" w:space="0" w:color="auto"/>
              <w:right w:val="single" w:sz="4" w:space="0" w:color="auto"/>
            </w:tcBorders>
          </w:tcPr>
          <w:p w:rsidR="009C4734" w:rsidRDefault="009C4734" w:rsidP="00456E59">
            <w:pPr>
              <w:spacing w:line="360" w:lineRule="auto"/>
              <w:rPr>
                <w:rFonts w:ascii="Verdana" w:hAnsi="Verdana"/>
              </w:rPr>
            </w:pPr>
          </w:p>
        </w:tc>
        <w:tc>
          <w:tcPr>
            <w:tcW w:w="2271" w:type="dxa"/>
            <w:tcBorders>
              <w:top w:val="single" w:sz="4" w:space="0" w:color="auto"/>
              <w:left w:val="single" w:sz="4" w:space="0" w:color="auto"/>
              <w:bottom w:val="single" w:sz="4" w:space="0" w:color="auto"/>
              <w:right w:val="single" w:sz="4" w:space="0" w:color="auto"/>
            </w:tcBorders>
          </w:tcPr>
          <w:p w:rsidR="009C4734" w:rsidRPr="00777976" w:rsidRDefault="009C4734" w:rsidP="00456E59">
            <w:pPr>
              <w:spacing w:line="360" w:lineRule="auto"/>
              <w:rPr>
                <w:rFonts w:ascii="Verdana" w:hAnsi="Verdana"/>
              </w:rPr>
            </w:pPr>
          </w:p>
        </w:tc>
      </w:tr>
    </w:tbl>
    <w:p w:rsidR="00F3562A" w:rsidRDefault="00F3562A" w:rsidP="00456E59">
      <w:pPr>
        <w:rPr>
          <w:rFonts w:ascii="Verdana" w:hAnsi="Verdana"/>
        </w:rPr>
      </w:pPr>
    </w:p>
    <w:p w:rsidR="00E55141" w:rsidRDefault="00E55141" w:rsidP="00456E59">
      <w:pPr>
        <w:rPr>
          <w:rFonts w:ascii="Verdana" w:hAnsi="Verdana"/>
        </w:rPr>
      </w:pPr>
    </w:p>
    <w:p w:rsidR="00E55141" w:rsidRPr="00FB3320" w:rsidRDefault="00E55141" w:rsidP="00E55141">
      <w:pPr>
        <w:rPr>
          <w:rFonts w:ascii="Verdana" w:hAnsi="Verdana"/>
          <w:b/>
          <w:sz w:val="32"/>
          <w:szCs w:val="32"/>
        </w:rPr>
      </w:pPr>
      <w:r w:rsidRPr="00FB3320">
        <w:rPr>
          <w:rFonts w:ascii="Verdana" w:hAnsi="Verdana"/>
          <w:b/>
          <w:sz w:val="32"/>
          <w:szCs w:val="32"/>
        </w:rPr>
        <w:t>STATISTIEK = 1</w:t>
      </w:r>
      <w:r>
        <w:rPr>
          <w:rFonts w:ascii="Verdana" w:hAnsi="Verdana"/>
          <w:b/>
          <w:sz w:val="32"/>
          <w:szCs w:val="32"/>
        </w:rPr>
        <w:t>4</w:t>
      </w:r>
    </w:p>
    <w:p w:rsidR="00E55141" w:rsidRDefault="00E55141" w:rsidP="00E55141">
      <w:pPr>
        <w:rPr>
          <w:rFonts w:ascii="Verdana" w:hAnsi="Verdana"/>
          <w:b/>
        </w:rPr>
      </w:pPr>
      <w:r>
        <w:rPr>
          <w:rFonts w:ascii="Verdana" w:hAnsi="Verdana"/>
          <w:b/>
        </w:rPr>
        <w:t xml:space="preserve">11  Lessen , 1  Herhalingsoefeningen , 2  Toetsen en 2 Taken </w:t>
      </w:r>
    </w:p>
    <w:p w:rsidR="00E55141" w:rsidRDefault="00E55141" w:rsidP="00E55141">
      <w:pPr>
        <w:rPr>
          <w:rFonts w:ascii="Verdana" w:hAnsi="Verdana"/>
          <w:b/>
        </w:rPr>
      </w:pPr>
    </w:p>
    <w:p w:rsidR="00E55141" w:rsidRDefault="00E55141" w:rsidP="00E55141">
      <w:pPr>
        <w:rPr>
          <w:rFonts w:ascii="Verdana" w:hAnsi="Verdana"/>
          <w:b/>
        </w:rPr>
      </w:pPr>
      <w:r>
        <w:rPr>
          <w:rFonts w:ascii="Verdana" w:hAnsi="Verdana"/>
          <w:b/>
        </w:rPr>
        <w:t>Overzicht Leerplandoelen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33</w:t>
      </w:r>
      <w:r>
        <w:rPr>
          <w:rFonts w:ascii="Verdana" w:hAnsi="Verdana"/>
          <w:color w:val="000000"/>
          <w:sz w:val="17"/>
          <w:szCs w:val="17"/>
        </w:rPr>
        <w:t xml:space="preserve"> </w:t>
      </w:r>
      <w:r w:rsidRPr="00AA640B">
        <w:rPr>
          <w:rFonts w:ascii="Verdana" w:hAnsi="Verdana"/>
          <w:color w:val="000000"/>
          <w:sz w:val="17"/>
          <w:szCs w:val="17"/>
        </w:rPr>
        <w:t>Een rekenkundig gemiddelde kunnen berekenen voor gegroepeerde gegevens met behulp van ICT</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35</w:t>
      </w:r>
      <w:r>
        <w:rPr>
          <w:rFonts w:ascii="Verdana" w:hAnsi="Verdana"/>
          <w:color w:val="000000"/>
          <w:sz w:val="17"/>
          <w:szCs w:val="17"/>
        </w:rPr>
        <w:t xml:space="preserve"> </w:t>
      </w:r>
      <w:r w:rsidRPr="00AA640B">
        <w:rPr>
          <w:rFonts w:ascii="Verdana" w:hAnsi="Verdana"/>
          <w:color w:val="000000"/>
          <w:sz w:val="17"/>
          <w:szCs w:val="17"/>
        </w:rPr>
        <w:t>De begrippen mediaan en modus kunnen verwoorden, deze kunnen bepalen en grafisch kunnen interpreteren.</w:t>
      </w:r>
    </w:p>
    <w:p w:rsidR="00E55141" w:rsidRPr="00FB3320"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36</w:t>
      </w:r>
      <w:r>
        <w:rPr>
          <w:rFonts w:ascii="Verdana" w:hAnsi="Verdana"/>
          <w:color w:val="000000"/>
          <w:sz w:val="17"/>
          <w:szCs w:val="17"/>
        </w:rPr>
        <w:t xml:space="preserve"> </w:t>
      </w:r>
      <w:r w:rsidRPr="00FB3320">
        <w:rPr>
          <w:rFonts w:ascii="Verdana" w:hAnsi="Verdana"/>
          <w:color w:val="000000"/>
          <w:sz w:val="17"/>
          <w:szCs w:val="17"/>
        </w:rPr>
        <w:t>De begrippen kwartiel en percentiel kunnen verwoorden, deze kunnen bepalen en interpreteren.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37</w:t>
      </w:r>
      <w:r>
        <w:rPr>
          <w:rFonts w:ascii="Verdana" w:hAnsi="Verdana"/>
          <w:color w:val="000000"/>
          <w:sz w:val="17"/>
          <w:szCs w:val="17"/>
        </w:rPr>
        <w:t xml:space="preserve"> </w:t>
      </w:r>
      <w:r w:rsidRPr="00AA640B">
        <w:rPr>
          <w:rFonts w:ascii="Verdana" w:hAnsi="Verdana"/>
          <w:color w:val="000000"/>
          <w:sz w:val="17"/>
          <w:szCs w:val="17"/>
        </w:rPr>
        <w:t>Het begrip standaardafwijking kunnen verwoorden.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38</w:t>
      </w:r>
      <w:r>
        <w:rPr>
          <w:rFonts w:ascii="Verdana" w:hAnsi="Verdana"/>
          <w:color w:val="000000"/>
          <w:sz w:val="17"/>
          <w:szCs w:val="17"/>
        </w:rPr>
        <w:t xml:space="preserve"> </w:t>
      </w:r>
      <w:r w:rsidRPr="00AA640B">
        <w:rPr>
          <w:rFonts w:ascii="Verdana" w:hAnsi="Verdana"/>
          <w:color w:val="000000"/>
          <w:sz w:val="17"/>
          <w:szCs w:val="17"/>
        </w:rPr>
        <w:t>Kunnen aangeven dat de standaardafwijking een maat is voor de spreiding.</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39</w:t>
      </w:r>
      <w:r>
        <w:rPr>
          <w:rFonts w:ascii="Verdana" w:hAnsi="Verdana"/>
          <w:color w:val="000000"/>
          <w:sz w:val="17"/>
          <w:szCs w:val="17"/>
        </w:rPr>
        <w:t xml:space="preserve"> </w:t>
      </w:r>
      <w:r w:rsidRPr="00AA640B">
        <w:rPr>
          <w:rFonts w:ascii="Verdana" w:hAnsi="Verdana"/>
          <w:color w:val="000000"/>
          <w:sz w:val="17"/>
          <w:szCs w:val="17"/>
        </w:rPr>
        <w:t>De standaardafwijking kunnen berekenen voor gegroepeerde gegevens met behulp van ICT.</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42</w:t>
      </w:r>
      <w:r>
        <w:rPr>
          <w:rFonts w:ascii="Verdana" w:hAnsi="Verdana"/>
          <w:color w:val="000000"/>
          <w:sz w:val="17"/>
          <w:szCs w:val="17"/>
        </w:rPr>
        <w:t xml:space="preserve"> </w:t>
      </w:r>
      <w:r w:rsidRPr="00AA640B">
        <w:rPr>
          <w:rFonts w:ascii="Verdana" w:hAnsi="Verdana"/>
          <w:color w:val="000000"/>
          <w:sz w:val="17"/>
          <w:szCs w:val="17"/>
        </w:rPr>
        <w:t>De normale verdeling als een wiskundig model voor de frequentieverdeling van sommige data kunnen omschrijven.</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43</w:t>
      </w:r>
      <w:r>
        <w:rPr>
          <w:rFonts w:ascii="Verdana" w:hAnsi="Verdana"/>
          <w:color w:val="000000"/>
          <w:sz w:val="17"/>
          <w:szCs w:val="17"/>
        </w:rPr>
        <w:t xml:space="preserve"> </w:t>
      </w:r>
      <w:r w:rsidRPr="00AA640B">
        <w:rPr>
          <w:rFonts w:ascii="Verdana" w:hAnsi="Verdana"/>
          <w:color w:val="000000"/>
          <w:sz w:val="17"/>
          <w:szCs w:val="17"/>
        </w:rPr>
        <w:t>Het gemiddelde en de standaardafwijking gebruiken als karakteristieken van een normale verdeling.</w:t>
      </w:r>
    </w:p>
    <w:p w:rsidR="00E55141" w:rsidRPr="00AA640B"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44Kunnen verwoorden en kunnen demonstreren via ICT dat de grafieken van normale dichtheidsfuncties met dezelfde standaardafwijking maar met verschillend gemiddelde ten opzichte van elkaar horizontaal verschoven zijn.</w:t>
      </w:r>
    </w:p>
    <w:p w:rsidR="00E55141" w:rsidRDefault="00E55141" w:rsidP="00E55141">
      <w:pPr>
        <w:rPr>
          <w:rFonts w:ascii="Verdana" w:hAnsi="Verdana"/>
          <w:b/>
        </w:rPr>
      </w:pPr>
      <w:r w:rsidRPr="00AA640B">
        <w:rPr>
          <w:rFonts w:ascii="Verdana" w:hAnsi="Verdana"/>
          <w:color w:val="000000"/>
          <w:sz w:val="17"/>
          <w:szCs w:val="17"/>
        </w:rPr>
        <w:t>45</w:t>
      </w:r>
      <w:r>
        <w:rPr>
          <w:rFonts w:ascii="Verdana" w:hAnsi="Verdana"/>
          <w:color w:val="000000"/>
          <w:sz w:val="17"/>
          <w:szCs w:val="17"/>
        </w:rPr>
        <w:t xml:space="preserve"> </w:t>
      </w:r>
      <w:r w:rsidRPr="00AA640B">
        <w:rPr>
          <w:rFonts w:ascii="Verdana" w:hAnsi="Verdana"/>
          <w:color w:val="000000"/>
          <w:sz w:val="17"/>
          <w:szCs w:val="17"/>
        </w:rPr>
        <w:t>Kunnen verwoorden en kunnen demonstreren via ICT dat als de standaardafwijking groter (kleiner) wordt, de grafiek in de horizontale richting uitgerekt (samengedrukt) en in de verticale richting samengedrukt (uitgerekt) wordt</w:t>
      </w:r>
      <w:r w:rsidRPr="001A1ACF">
        <w:rPr>
          <w:rFonts w:ascii="Verdana" w:hAnsi="Verdana"/>
          <w:b/>
        </w:rPr>
        <w:t xml:space="preserve"> </w:t>
      </w:r>
    </w:p>
    <w:p w:rsidR="00E55141" w:rsidRPr="001A1ACF" w:rsidRDefault="00E55141" w:rsidP="00E55141">
      <w:pPr>
        <w:rPr>
          <w:rFonts w:ascii="Verdana" w:hAnsi="Verdana"/>
          <w:b/>
        </w:rPr>
      </w:pPr>
      <w:r w:rsidRPr="001A1ACF">
        <w:rPr>
          <w:rFonts w:ascii="Verdana" w:hAnsi="Verdana"/>
          <w:b/>
        </w:rPr>
        <w:lastRenderedPageBreak/>
        <w:t>Overzicht leerinhouden</w:t>
      </w:r>
    </w:p>
    <w:p w:rsidR="00E55141" w:rsidRDefault="00E55141" w:rsidP="00E55141">
      <w:pPr>
        <w:shd w:val="clear" w:color="auto" w:fill="FFFFFF"/>
        <w:spacing w:line="300" w:lineRule="atLeast"/>
        <w:rPr>
          <w:rFonts w:ascii="Verdana" w:hAnsi="Verdana"/>
          <w:color w:val="000000"/>
          <w:sz w:val="17"/>
          <w:szCs w:val="17"/>
        </w:rPr>
      </w:pPr>
      <w:r w:rsidRPr="00AA640B">
        <w:rPr>
          <w:rFonts w:ascii="Verdana" w:hAnsi="Verdana"/>
          <w:color w:val="000000"/>
          <w:sz w:val="17"/>
          <w:szCs w:val="17"/>
        </w:rPr>
        <w:t xml:space="preserve">S.6. Statistische kengetallen : </w:t>
      </w:r>
    </w:p>
    <w:p w:rsidR="00E55141" w:rsidRDefault="00E55141" w:rsidP="00E55141">
      <w:pPr>
        <w:shd w:val="clear" w:color="auto" w:fill="FFFFFF"/>
        <w:spacing w:line="300" w:lineRule="atLeast"/>
        <w:ind w:firstLine="708"/>
        <w:rPr>
          <w:rFonts w:ascii="Verdana" w:hAnsi="Verdana"/>
          <w:color w:val="000000"/>
          <w:sz w:val="17"/>
          <w:szCs w:val="17"/>
        </w:rPr>
      </w:pPr>
      <w:r w:rsidRPr="00AA640B">
        <w:rPr>
          <w:rFonts w:ascii="Verdana" w:hAnsi="Verdana"/>
          <w:color w:val="000000"/>
          <w:sz w:val="17"/>
          <w:szCs w:val="17"/>
        </w:rPr>
        <w:t xml:space="preserve">a) inleiding, </w:t>
      </w:r>
    </w:p>
    <w:p w:rsidR="00E55141" w:rsidRDefault="00E55141" w:rsidP="00E55141">
      <w:pPr>
        <w:shd w:val="clear" w:color="auto" w:fill="FFFFFF"/>
        <w:spacing w:line="300" w:lineRule="atLeast"/>
        <w:ind w:firstLine="708"/>
        <w:rPr>
          <w:rFonts w:ascii="Verdana" w:hAnsi="Verdana"/>
          <w:color w:val="000000"/>
          <w:sz w:val="17"/>
          <w:szCs w:val="17"/>
        </w:rPr>
      </w:pPr>
      <w:r w:rsidRPr="00AA640B">
        <w:rPr>
          <w:rFonts w:ascii="Verdana" w:hAnsi="Verdana"/>
          <w:color w:val="000000"/>
          <w:sz w:val="17"/>
          <w:szCs w:val="17"/>
        </w:rPr>
        <w:t xml:space="preserve">b) de centrumgetallen : </w:t>
      </w:r>
    </w:p>
    <w:p w:rsidR="00E55141" w:rsidRDefault="00E55141" w:rsidP="00E55141">
      <w:pPr>
        <w:shd w:val="clear" w:color="auto" w:fill="FFFFFF"/>
        <w:spacing w:line="300" w:lineRule="atLeast"/>
        <w:ind w:left="708" w:firstLine="708"/>
        <w:rPr>
          <w:rFonts w:ascii="Verdana" w:hAnsi="Verdana"/>
          <w:color w:val="000000"/>
          <w:sz w:val="17"/>
          <w:szCs w:val="17"/>
        </w:rPr>
      </w:pPr>
      <w:r w:rsidRPr="00AA640B">
        <w:rPr>
          <w:rFonts w:ascii="Verdana" w:hAnsi="Verdana"/>
          <w:color w:val="000000"/>
          <w:sz w:val="17"/>
          <w:szCs w:val="17"/>
        </w:rPr>
        <w:t>b1) rekenkundig gemiddelde : berekenen zonder ICT voor</w:t>
      </w:r>
    </w:p>
    <w:p w:rsidR="00E55141" w:rsidRDefault="00E55141" w:rsidP="00E55141">
      <w:pPr>
        <w:shd w:val="clear" w:color="auto" w:fill="FFFFFF"/>
        <w:spacing w:line="300" w:lineRule="atLeast"/>
        <w:ind w:left="1416" w:firstLine="708"/>
        <w:rPr>
          <w:rFonts w:ascii="Verdana" w:hAnsi="Verdana"/>
          <w:sz w:val="17"/>
          <w:szCs w:val="17"/>
        </w:rPr>
      </w:pPr>
      <w:r w:rsidRPr="00AA640B">
        <w:rPr>
          <w:rFonts w:ascii="Verdana" w:hAnsi="Verdana"/>
          <w:color w:val="000000"/>
          <w:sz w:val="17"/>
          <w:szCs w:val="17"/>
        </w:rPr>
        <w:t xml:space="preserve">b11) rij waarnemingsgetallen, </w:t>
      </w:r>
      <w:r w:rsidRPr="00FB3320">
        <w:rPr>
          <w:rFonts w:ascii="Verdana" w:hAnsi="Verdana"/>
          <w:sz w:val="17"/>
          <w:szCs w:val="17"/>
        </w:rPr>
        <w:t xml:space="preserve">b12) enkelvoudige frequentietabel </w:t>
      </w:r>
      <w:r>
        <w:rPr>
          <w:rFonts w:ascii="Verdana" w:hAnsi="Verdana"/>
          <w:sz w:val="17"/>
          <w:szCs w:val="17"/>
        </w:rPr>
        <w:t>klassenverdeling; b16) voor- en nadelen van het rekenkundig gemiddelde.</w:t>
      </w:r>
      <w:r w:rsidRPr="00AA640B">
        <w:rPr>
          <w:rFonts w:ascii="Verdana" w:hAnsi="Verdana"/>
          <w:sz w:val="17"/>
          <w:szCs w:val="17"/>
        </w:rPr>
        <w:t xml:space="preserve"> </w:t>
      </w:r>
      <w:r>
        <w:rPr>
          <w:rFonts w:ascii="Verdana" w:hAnsi="Verdana"/>
          <w:sz w:val="17"/>
          <w:szCs w:val="17"/>
        </w:rPr>
        <w:t>b15) denkvragen i.v.m. het rekenkundig gemiddelde</w:t>
      </w:r>
    </w:p>
    <w:p w:rsidR="00E55141" w:rsidRDefault="00E55141" w:rsidP="00E55141">
      <w:pPr>
        <w:ind w:left="708" w:firstLine="708"/>
        <w:rPr>
          <w:rFonts w:ascii="Verdana" w:hAnsi="Verdana"/>
          <w:sz w:val="17"/>
          <w:szCs w:val="17"/>
        </w:rPr>
      </w:pPr>
      <w:r>
        <w:rPr>
          <w:rFonts w:ascii="Verdana" w:hAnsi="Verdana"/>
          <w:sz w:val="17"/>
          <w:szCs w:val="17"/>
        </w:rPr>
        <w:t xml:space="preserve">b2) mediaan : </w:t>
      </w:r>
    </w:p>
    <w:p w:rsidR="00E55141" w:rsidRDefault="00E55141" w:rsidP="00E55141">
      <w:pPr>
        <w:ind w:left="2124"/>
        <w:rPr>
          <w:rFonts w:ascii="Verdana" w:hAnsi="Verdana"/>
          <w:sz w:val="17"/>
          <w:szCs w:val="17"/>
        </w:rPr>
      </w:pPr>
      <w:r>
        <w:rPr>
          <w:rFonts w:ascii="Verdana" w:hAnsi="Verdana"/>
          <w:sz w:val="17"/>
          <w:szCs w:val="17"/>
        </w:rPr>
        <w:t xml:space="preserve">b21 : begrip, b22) bepaling. b23) grafische interpretatie, b24) voor - en nadelen van de mediaan; </w:t>
      </w:r>
    </w:p>
    <w:p w:rsidR="00E55141" w:rsidRDefault="00E55141" w:rsidP="00E55141">
      <w:pPr>
        <w:ind w:left="708" w:firstLine="708"/>
        <w:rPr>
          <w:rFonts w:ascii="Verdana" w:hAnsi="Verdana"/>
          <w:sz w:val="17"/>
          <w:szCs w:val="17"/>
        </w:rPr>
      </w:pPr>
      <w:r>
        <w:rPr>
          <w:rFonts w:ascii="Verdana" w:hAnsi="Verdana"/>
          <w:sz w:val="17"/>
          <w:szCs w:val="17"/>
        </w:rPr>
        <w:t xml:space="preserve">b3) de modus : </w:t>
      </w:r>
    </w:p>
    <w:p w:rsidR="00E55141" w:rsidRDefault="00E55141" w:rsidP="00E55141">
      <w:pPr>
        <w:ind w:left="2124"/>
        <w:rPr>
          <w:rFonts w:ascii="Verdana" w:hAnsi="Verdana"/>
          <w:sz w:val="17"/>
          <w:szCs w:val="17"/>
        </w:rPr>
      </w:pPr>
      <w:r>
        <w:rPr>
          <w:rFonts w:ascii="Verdana" w:hAnsi="Verdana"/>
          <w:sz w:val="17"/>
          <w:szCs w:val="17"/>
        </w:rPr>
        <w:t xml:space="preserve">b31) : begrip, b32) bepaling, b33) grafische interpretatie, b34) voor - en nadelen van de modus; </w:t>
      </w:r>
    </w:p>
    <w:p w:rsidR="00E55141" w:rsidRDefault="00E55141" w:rsidP="00E55141">
      <w:pPr>
        <w:ind w:left="708" w:firstLine="708"/>
        <w:rPr>
          <w:rFonts w:ascii="Verdana" w:hAnsi="Verdana"/>
          <w:sz w:val="17"/>
          <w:szCs w:val="17"/>
        </w:rPr>
      </w:pPr>
      <w:r>
        <w:rPr>
          <w:rFonts w:ascii="Verdana" w:hAnsi="Verdana"/>
          <w:sz w:val="17"/>
          <w:szCs w:val="17"/>
        </w:rPr>
        <w:t xml:space="preserve">b4) kwartiel : b41) : begrip, b42) bepaling,  b43) grafische interpretatie, </w:t>
      </w:r>
    </w:p>
    <w:p w:rsidR="00E55141" w:rsidRDefault="00E55141" w:rsidP="00E55141">
      <w:pPr>
        <w:ind w:left="708" w:firstLine="708"/>
        <w:rPr>
          <w:rFonts w:ascii="Verdana" w:hAnsi="Verdana"/>
          <w:sz w:val="17"/>
          <w:szCs w:val="17"/>
        </w:rPr>
      </w:pPr>
      <w:r>
        <w:rPr>
          <w:rFonts w:ascii="Verdana" w:hAnsi="Verdana"/>
          <w:sz w:val="17"/>
          <w:szCs w:val="17"/>
        </w:rPr>
        <w:t xml:space="preserve">b5) percentiel : </w:t>
      </w:r>
    </w:p>
    <w:p w:rsidR="00E55141" w:rsidRDefault="00E55141" w:rsidP="00E55141">
      <w:pPr>
        <w:ind w:left="2124"/>
        <w:rPr>
          <w:rFonts w:ascii="Verdana" w:hAnsi="Verdana"/>
          <w:sz w:val="17"/>
          <w:szCs w:val="17"/>
        </w:rPr>
      </w:pPr>
      <w:r>
        <w:rPr>
          <w:rFonts w:ascii="Verdana" w:hAnsi="Verdana"/>
          <w:sz w:val="17"/>
          <w:szCs w:val="17"/>
        </w:rPr>
        <w:t>b51) begrip, b52) bepaling : vervolg; b53) grafische interpretatie.</w:t>
      </w:r>
    </w:p>
    <w:p w:rsidR="00E55141" w:rsidRDefault="00E55141" w:rsidP="00E55141">
      <w:pPr>
        <w:ind w:firstLine="708"/>
        <w:rPr>
          <w:rFonts w:ascii="Verdana" w:hAnsi="Verdana"/>
          <w:sz w:val="17"/>
          <w:szCs w:val="17"/>
        </w:rPr>
      </w:pPr>
      <w:r>
        <w:rPr>
          <w:rFonts w:ascii="Verdana" w:hAnsi="Verdana"/>
          <w:sz w:val="17"/>
          <w:szCs w:val="17"/>
        </w:rPr>
        <w:t>c) de spreidingsgetallen :</w:t>
      </w:r>
    </w:p>
    <w:p w:rsidR="00E55141" w:rsidRDefault="00E55141" w:rsidP="00E55141">
      <w:pPr>
        <w:ind w:left="1416"/>
        <w:rPr>
          <w:rFonts w:ascii="Verdana" w:hAnsi="Verdana"/>
          <w:sz w:val="17"/>
          <w:szCs w:val="17"/>
        </w:rPr>
      </w:pPr>
      <w:r>
        <w:rPr>
          <w:rFonts w:ascii="Verdana" w:hAnsi="Verdana"/>
          <w:sz w:val="17"/>
          <w:szCs w:val="17"/>
        </w:rPr>
        <w:t xml:space="preserve">c2) het begrip standaardafwijking (+ variantie), </w:t>
      </w:r>
    </w:p>
    <w:p w:rsidR="00E55141" w:rsidRDefault="00E55141" w:rsidP="00E55141">
      <w:pPr>
        <w:ind w:left="1416"/>
        <w:rPr>
          <w:rFonts w:ascii="Verdana" w:hAnsi="Verdana"/>
          <w:sz w:val="17"/>
          <w:szCs w:val="17"/>
        </w:rPr>
      </w:pPr>
      <w:r>
        <w:rPr>
          <w:rFonts w:ascii="Verdana" w:hAnsi="Verdana"/>
          <w:sz w:val="17"/>
          <w:szCs w:val="17"/>
        </w:rPr>
        <w:t xml:space="preserve">c3) berekenen van de standaardafwijking : c31) zonder I.C.T. : c32) m.b.v. I.C.T ; </w:t>
      </w:r>
    </w:p>
    <w:p w:rsidR="00E55141" w:rsidRPr="00FB3320" w:rsidRDefault="00E55141" w:rsidP="00E55141">
      <w:pPr>
        <w:ind w:left="708" w:firstLine="708"/>
        <w:rPr>
          <w:rFonts w:ascii="Verdana" w:hAnsi="Verdana"/>
          <w:sz w:val="17"/>
          <w:szCs w:val="17"/>
        </w:rPr>
      </w:pPr>
      <w:r>
        <w:rPr>
          <w:rFonts w:ascii="Verdana" w:hAnsi="Verdana"/>
          <w:sz w:val="17"/>
          <w:szCs w:val="17"/>
        </w:rPr>
        <w:t>c4) variatiecoëfficiënt : c41) berekenen zonder I.C.T.</w:t>
      </w:r>
      <w:r w:rsidRPr="00FB3320">
        <w:rPr>
          <w:rFonts w:ascii="Verdana" w:hAnsi="Verdana"/>
          <w:sz w:val="17"/>
          <w:szCs w:val="17"/>
        </w:rPr>
        <w:t>.</w:t>
      </w:r>
      <w:r w:rsidRPr="00D74927">
        <w:rPr>
          <w:rFonts w:ascii="Verdana" w:hAnsi="Verdana"/>
          <w:sz w:val="17"/>
          <w:szCs w:val="17"/>
        </w:rPr>
        <w:t xml:space="preserve"> </w:t>
      </w:r>
      <w:r>
        <w:rPr>
          <w:rFonts w:ascii="Verdana" w:hAnsi="Verdana"/>
          <w:sz w:val="17"/>
          <w:szCs w:val="17"/>
        </w:rPr>
        <w:t>c42) berekenen m.b.v. I.C.T</w:t>
      </w:r>
    </w:p>
    <w:p w:rsidR="00E55141" w:rsidRDefault="00E55141" w:rsidP="00E55141">
      <w:pPr>
        <w:rPr>
          <w:rFonts w:ascii="Verdana" w:hAnsi="Verdana"/>
          <w:sz w:val="17"/>
          <w:szCs w:val="17"/>
        </w:rPr>
      </w:pPr>
      <w:r>
        <w:rPr>
          <w:rFonts w:ascii="Verdana" w:hAnsi="Verdana"/>
          <w:sz w:val="17"/>
          <w:szCs w:val="17"/>
        </w:rPr>
        <w:t xml:space="preserve">S.7. Normale verdeling : </w:t>
      </w:r>
    </w:p>
    <w:p w:rsidR="00E55141" w:rsidRDefault="00E55141" w:rsidP="00E55141">
      <w:pPr>
        <w:ind w:firstLine="708"/>
        <w:rPr>
          <w:rFonts w:ascii="Verdana" w:hAnsi="Verdana"/>
          <w:sz w:val="17"/>
          <w:szCs w:val="17"/>
        </w:rPr>
      </w:pPr>
      <w:r>
        <w:rPr>
          <w:rFonts w:ascii="Verdana" w:hAnsi="Verdana"/>
          <w:sz w:val="17"/>
          <w:szCs w:val="17"/>
        </w:rPr>
        <w:t xml:space="preserve">a) inleiding, </w:t>
      </w:r>
    </w:p>
    <w:p w:rsidR="00E55141" w:rsidRDefault="00E55141" w:rsidP="00E55141">
      <w:pPr>
        <w:ind w:firstLine="708"/>
        <w:rPr>
          <w:rFonts w:ascii="Verdana" w:hAnsi="Verdana"/>
          <w:sz w:val="17"/>
          <w:szCs w:val="17"/>
        </w:rPr>
      </w:pPr>
      <w:r>
        <w:rPr>
          <w:rFonts w:ascii="Verdana" w:hAnsi="Verdana"/>
          <w:sz w:val="17"/>
          <w:szCs w:val="17"/>
        </w:rPr>
        <w:t xml:space="preserve">b) een kromme als wiskundig model voor een histogram, </w:t>
      </w:r>
    </w:p>
    <w:p w:rsidR="00E55141" w:rsidRDefault="00E55141" w:rsidP="00E55141">
      <w:pPr>
        <w:ind w:firstLine="708"/>
        <w:rPr>
          <w:rFonts w:ascii="Verdana" w:hAnsi="Verdana"/>
          <w:sz w:val="17"/>
          <w:szCs w:val="17"/>
        </w:rPr>
      </w:pPr>
      <w:r>
        <w:rPr>
          <w:rFonts w:ascii="Verdana" w:hAnsi="Verdana"/>
          <w:sz w:val="17"/>
          <w:szCs w:val="17"/>
        </w:rPr>
        <w:t xml:space="preserve">c) normaal verdeelde gegevens en normale dichtheidsfuncties : </w:t>
      </w:r>
    </w:p>
    <w:p w:rsidR="00E55141" w:rsidRDefault="00E55141" w:rsidP="00E55141">
      <w:pPr>
        <w:ind w:firstLine="708"/>
        <w:rPr>
          <w:rFonts w:ascii="Verdana" w:hAnsi="Verdana"/>
          <w:sz w:val="17"/>
          <w:szCs w:val="17"/>
        </w:rPr>
      </w:pPr>
      <w:r>
        <w:rPr>
          <w:rFonts w:ascii="Verdana" w:hAnsi="Verdana"/>
          <w:sz w:val="17"/>
          <w:szCs w:val="17"/>
        </w:rPr>
        <w:t xml:space="preserve">c1) klokvormige verdelingen, </w:t>
      </w:r>
    </w:p>
    <w:p w:rsidR="00E55141" w:rsidRPr="00AA640B" w:rsidRDefault="00E55141" w:rsidP="00E55141">
      <w:pPr>
        <w:ind w:firstLine="708"/>
        <w:rPr>
          <w:lang w:val="nl-NL"/>
        </w:rPr>
      </w:pPr>
      <w:r>
        <w:rPr>
          <w:rFonts w:ascii="Verdana" w:hAnsi="Verdana"/>
          <w:sz w:val="17"/>
          <w:szCs w:val="17"/>
        </w:rPr>
        <w:t>c2) normaal verdeelde gegevens : de 68-95-99,7-regel</w:t>
      </w:r>
    </w:p>
    <w:p w:rsidR="00E55141" w:rsidRPr="00FB3320" w:rsidRDefault="00E55141" w:rsidP="00E55141">
      <w:pPr>
        <w:rPr>
          <w:rFonts w:ascii="Verdana" w:hAnsi="Verdana"/>
          <w:b/>
          <w:sz w:val="32"/>
          <w:szCs w:val="32"/>
        </w:rPr>
      </w:pPr>
      <w:r w:rsidRPr="00FB3320">
        <w:rPr>
          <w:rFonts w:ascii="Verdana" w:hAnsi="Verdana"/>
          <w:b/>
          <w:sz w:val="32"/>
          <w:szCs w:val="32"/>
        </w:rPr>
        <w:t xml:space="preserve">COMBINATIELEER EN KANSREKENEN = 20 </w:t>
      </w:r>
    </w:p>
    <w:p w:rsidR="00E55141" w:rsidRDefault="00E55141" w:rsidP="00E55141">
      <w:pPr>
        <w:rPr>
          <w:rFonts w:ascii="Verdana" w:hAnsi="Verdana"/>
          <w:b/>
        </w:rPr>
      </w:pPr>
      <w:r>
        <w:rPr>
          <w:rFonts w:ascii="Verdana" w:hAnsi="Verdana"/>
          <w:b/>
        </w:rPr>
        <w:t>16  Lessen , 2  Herhalingsoefeningen , 2  Toetsen</w:t>
      </w:r>
    </w:p>
    <w:p w:rsidR="00E55141" w:rsidRDefault="00E55141" w:rsidP="00E55141">
      <w:pPr>
        <w:rPr>
          <w:rFonts w:ascii="Verdana" w:hAnsi="Verdana"/>
          <w:b/>
        </w:rPr>
      </w:pPr>
    </w:p>
    <w:p w:rsidR="00E55141" w:rsidRDefault="00E55141" w:rsidP="00E55141">
      <w:pPr>
        <w:rPr>
          <w:rFonts w:ascii="Verdana" w:hAnsi="Verdana"/>
          <w:b/>
        </w:rPr>
      </w:pPr>
      <w:r>
        <w:rPr>
          <w:rFonts w:ascii="Verdana" w:hAnsi="Verdana"/>
          <w:b/>
        </w:rPr>
        <w:t>Overzicht Leerplandoelen</w:t>
      </w:r>
    </w:p>
    <w:p w:rsidR="00E55141" w:rsidRPr="00156A12"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94</w:t>
      </w:r>
      <w:r>
        <w:rPr>
          <w:rFonts w:ascii="Verdana" w:hAnsi="Verdana"/>
          <w:color w:val="000000"/>
          <w:sz w:val="17"/>
          <w:szCs w:val="17"/>
          <w:lang w:val="nl-NL"/>
        </w:rPr>
        <w:t xml:space="preserve"> </w:t>
      </w:r>
      <w:r w:rsidRPr="00156A12">
        <w:rPr>
          <w:rFonts w:ascii="Verdana" w:hAnsi="Verdana"/>
          <w:color w:val="000000"/>
          <w:sz w:val="17"/>
          <w:szCs w:val="17"/>
          <w:lang w:val="nl-NL"/>
        </w:rPr>
        <w:t>Met een voorbeeld de noodzaak van gestructureerd tellen kunnen aantonen.</w:t>
      </w:r>
    </w:p>
    <w:p w:rsidR="00E55141" w:rsidRPr="00156A12"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95</w:t>
      </w:r>
      <w:r>
        <w:rPr>
          <w:rFonts w:ascii="Verdana" w:hAnsi="Verdana"/>
          <w:color w:val="000000"/>
          <w:sz w:val="17"/>
          <w:szCs w:val="17"/>
          <w:lang w:val="nl-NL"/>
        </w:rPr>
        <w:t xml:space="preserve"> </w:t>
      </w:r>
      <w:r w:rsidRPr="00156A12">
        <w:rPr>
          <w:rFonts w:ascii="Verdana" w:hAnsi="Verdana"/>
          <w:color w:val="000000"/>
          <w:sz w:val="17"/>
          <w:szCs w:val="17"/>
          <w:lang w:val="nl-NL"/>
        </w:rPr>
        <w:t>Enkelvoudige en samengestelde beslissingen kunnen onderscheiden.</w:t>
      </w:r>
    </w:p>
    <w:p w:rsidR="00E55141" w:rsidRPr="00156A12"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96</w:t>
      </w:r>
      <w:r>
        <w:rPr>
          <w:rFonts w:ascii="Verdana" w:hAnsi="Verdana"/>
          <w:color w:val="000000"/>
          <w:sz w:val="17"/>
          <w:szCs w:val="17"/>
          <w:lang w:val="nl-NL"/>
        </w:rPr>
        <w:t xml:space="preserve"> </w:t>
      </w:r>
      <w:r w:rsidRPr="00156A12">
        <w:rPr>
          <w:rFonts w:ascii="Verdana" w:hAnsi="Verdana"/>
          <w:color w:val="000000"/>
          <w:sz w:val="17"/>
          <w:szCs w:val="17"/>
          <w:lang w:val="nl-NL"/>
        </w:rPr>
        <w:t>Kunnen rekenen met faculteit.</w:t>
      </w:r>
    </w:p>
    <w:p w:rsidR="00E55141" w:rsidRDefault="00E55141" w:rsidP="00E55141">
      <w:pPr>
        <w:shd w:val="clear" w:color="auto" w:fill="FFFFFF"/>
        <w:spacing w:line="300" w:lineRule="atLeast"/>
        <w:rPr>
          <w:rFonts w:ascii="Verdana" w:hAnsi="Verdana"/>
          <w:color w:val="000000"/>
          <w:sz w:val="17"/>
          <w:szCs w:val="17"/>
          <w:lang w:val="nl-NL"/>
        </w:rPr>
      </w:pPr>
      <w:r w:rsidRPr="00156A12">
        <w:rPr>
          <w:rFonts w:ascii="Verdana" w:hAnsi="Verdana"/>
          <w:color w:val="000000"/>
          <w:sz w:val="17"/>
          <w:szCs w:val="17"/>
          <w:lang w:val="nl-NL"/>
        </w:rPr>
        <w:t>97</w:t>
      </w:r>
      <w:r>
        <w:rPr>
          <w:rFonts w:ascii="Verdana" w:hAnsi="Verdana"/>
          <w:color w:val="000000"/>
          <w:sz w:val="17"/>
          <w:szCs w:val="17"/>
          <w:lang w:val="nl-NL"/>
        </w:rPr>
        <w:t xml:space="preserve">  </w:t>
      </w:r>
      <w:r w:rsidRPr="00156A12">
        <w:rPr>
          <w:rFonts w:ascii="Verdana" w:hAnsi="Verdana"/>
          <w:color w:val="000000"/>
          <w:sz w:val="17"/>
          <w:szCs w:val="17"/>
          <w:lang w:val="nl-NL"/>
        </w:rPr>
        <w:t>Het aantal variaties van n elementen p aan p kunnen bepalen.</w:t>
      </w:r>
    </w:p>
    <w:p w:rsidR="00E55141" w:rsidRPr="00EB3A4B" w:rsidRDefault="00E55141" w:rsidP="00E55141">
      <w:pPr>
        <w:shd w:val="clear" w:color="auto" w:fill="FFFFFF"/>
        <w:spacing w:line="300" w:lineRule="atLeast"/>
        <w:rPr>
          <w:rFonts w:ascii="Verdana" w:hAnsi="Verdana"/>
          <w:color w:val="000000"/>
          <w:sz w:val="17"/>
          <w:szCs w:val="17"/>
          <w:lang w:val="nl-NL"/>
        </w:rPr>
      </w:pPr>
      <w:r>
        <w:rPr>
          <w:rFonts w:ascii="Verdana" w:hAnsi="Verdana"/>
          <w:color w:val="000000"/>
          <w:sz w:val="17"/>
          <w:szCs w:val="17"/>
          <w:lang w:val="nl-NL"/>
        </w:rPr>
        <w:t>9</w:t>
      </w:r>
      <w:r w:rsidRPr="00EB3A4B">
        <w:rPr>
          <w:rFonts w:ascii="Verdana" w:hAnsi="Verdana"/>
          <w:color w:val="000000"/>
          <w:sz w:val="17"/>
          <w:szCs w:val="17"/>
          <w:lang w:val="nl-NL"/>
        </w:rPr>
        <w:t>8</w:t>
      </w:r>
      <w:r>
        <w:rPr>
          <w:rFonts w:ascii="Verdana" w:hAnsi="Verdana"/>
          <w:color w:val="000000"/>
          <w:sz w:val="17"/>
          <w:szCs w:val="17"/>
          <w:lang w:val="nl-NL"/>
        </w:rPr>
        <w:t xml:space="preserve"> H</w:t>
      </w:r>
      <w:r w:rsidRPr="00EB3A4B">
        <w:rPr>
          <w:rFonts w:ascii="Verdana" w:hAnsi="Verdana"/>
          <w:color w:val="000000"/>
          <w:sz w:val="17"/>
          <w:szCs w:val="17"/>
          <w:lang w:val="nl-NL"/>
        </w:rPr>
        <w:t>et aantal permutaties van n elementen kunnen bepalen.</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99</w:t>
      </w:r>
      <w:r>
        <w:rPr>
          <w:rFonts w:ascii="Verdana" w:hAnsi="Verdana"/>
          <w:color w:val="000000"/>
          <w:sz w:val="17"/>
          <w:szCs w:val="17"/>
          <w:lang w:val="nl-NL"/>
        </w:rPr>
        <w:t xml:space="preserve"> </w:t>
      </w:r>
      <w:r w:rsidRPr="00EB3A4B">
        <w:rPr>
          <w:rFonts w:ascii="Verdana" w:hAnsi="Verdana"/>
          <w:color w:val="000000"/>
          <w:sz w:val="17"/>
          <w:szCs w:val="17"/>
          <w:lang w:val="nl-NL"/>
        </w:rPr>
        <w:t>Het aantal combinaties van n elementen p aan p kunnen bepalen.</w:t>
      </w:r>
    </w:p>
    <w:p w:rsidR="00E55141"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100</w:t>
      </w:r>
      <w:r>
        <w:rPr>
          <w:rFonts w:ascii="Verdana" w:hAnsi="Verdana"/>
          <w:color w:val="000000"/>
          <w:sz w:val="17"/>
          <w:szCs w:val="17"/>
          <w:lang w:val="nl-NL"/>
        </w:rPr>
        <w:t xml:space="preserve"> </w:t>
      </w:r>
      <w:r w:rsidRPr="00EB3A4B">
        <w:rPr>
          <w:rFonts w:ascii="Verdana" w:hAnsi="Verdana"/>
          <w:color w:val="000000"/>
          <w:sz w:val="17"/>
          <w:szCs w:val="17"/>
          <w:lang w:val="nl-NL"/>
        </w:rPr>
        <w:t>Het onderscheid kunnen maken tussen enkelvoudige en samengestelde beslissingen, permutaties, variaties en combinaties.</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101</w:t>
      </w:r>
      <w:r>
        <w:rPr>
          <w:rFonts w:ascii="Verdana" w:hAnsi="Verdana"/>
          <w:color w:val="000000"/>
          <w:sz w:val="17"/>
          <w:szCs w:val="17"/>
          <w:lang w:val="nl-NL"/>
        </w:rPr>
        <w:t xml:space="preserve"> </w:t>
      </w:r>
      <w:r w:rsidRPr="00EB3A4B">
        <w:rPr>
          <w:rFonts w:ascii="Verdana" w:hAnsi="Verdana"/>
          <w:color w:val="000000"/>
          <w:sz w:val="17"/>
          <w:szCs w:val="17"/>
          <w:lang w:val="nl-NL"/>
        </w:rPr>
        <w:t>Oefeningen met enkelvoudige en samengestelde beslissingen permutaties, variaties en combinaties kunnen oplossen.</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104</w:t>
      </w:r>
      <w:r>
        <w:rPr>
          <w:rFonts w:ascii="Verdana" w:hAnsi="Verdana"/>
          <w:color w:val="000000"/>
          <w:sz w:val="17"/>
          <w:szCs w:val="17"/>
          <w:lang w:val="nl-NL"/>
        </w:rPr>
        <w:t xml:space="preserve"> </w:t>
      </w:r>
      <w:r w:rsidRPr="00EB3A4B">
        <w:rPr>
          <w:rFonts w:ascii="Verdana" w:hAnsi="Verdana"/>
          <w:i/>
          <w:iCs/>
          <w:color w:val="000000"/>
          <w:sz w:val="17"/>
          <w:szCs w:val="17"/>
          <w:lang w:val="nl-NL"/>
        </w:rPr>
        <w:t>Het aantal permutaties, variaties en combinaties met herhaling kunnen bepalen.</w:t>
      </w:r>
    </w:p>
    <w:p w:rsidR="00E55141" w:rsidRDefault="00E55141" w:rsidP="00E55141">
      <w:pPr>
        <w:shd w:val="clear" w:color="auto" w:fill="FFFFFF"/>
        <w:spacing w:line="300" w:lineRule="atLeast"/>
        <w:rPr>
          <w:rFonts w:ascii="Verdana" w:hAnsi="Verdana"/>
          <w:i/>
          <w:iCs/>
          <w:color w:val="000000"/>
          <w:sz w:val="17"/>
          <w:szCs w:val="17"/>
          <w:lang w:val="nl-NL"/>
        </w:rPr>
      </w:pPr>
      <w:r w:rsidRPr="00EB3A4B">
        <w:rPr>
          <w:rFonts w:ascii="Verdana" w:hAnsi="Verdana"/>
          <w:color w:val="000000"/>
          <w:sz w:val="17"/>
          <w:szCs w:val="17"/>
          <w:lang w:val="nl-NL"/>
        </w:rPr>
        <w:t>105</w:t>
      </w:r>
      <w:r>
        <w:rPr>
          <w:rFonts w:ascii="Verdana" w:hAnsi="Verdana"/>
          <w:color w:val="000000"/>
          <w:sz w:val="17"/>
          <w:szCs w:val="17"/>
          <w:lang w:val="nl-NL"/>
        </w:rPr>
        <w:t xml:space="preserve"> </w:t>
      </w:r>
      <w:r w:rsidRPr="00EB3A4B">
        <w:rPr>
          <w:rFonts w:ascii="Verdana" w:hAnsi="Verdana"/>
          <w:i/>
          <w:iCs/>
          <w:color w:val="000000"/>
          <w:sz w:val="17"/>
          <w:szCs w:val="17"/>
          <w:lang w:val="nl-NL"/>
        </w:rPr>
        <w:t>Het begrip kans kunnen illustreren.</w:t>
      </w:r>
    </w:p>
    <w:p w:rsidR="00E55141" w:rsidRPr="00EB3A4B" w:rsidRDefault="00E55141" w:rsidP="00E55141">
      <w:pPr>
        <w:shd w:val="clear" w:color="auto" w:fill="FFFFFF"/>
        <w:spacing w:line="300" w:lineRule="atLeast"/>
        <w:rPr>
          <w:rFonts w:ascii="Verdana" w:hAnsi="Verdana"/>
          <w:color w:val="000000"/>
          <w:sz w:val="17"/>
          <w:szCs w:val="17"/>
          <w:lang w:val="nl-NL"/>
        </w:rPr>
      </w:pPr>
      <w:r w:rsidRPr="00EB3A4B">
        <w:rPr>
          <w:rFonts w:ascii="Verdana" w:hAnsi="Verdana"/>
          <w:color w:val="000000"/>
          <w:sz w:val="17"/>
          <w:szCs w:val="17"/>
          <w:lang w:val="nl-NL"/>
        </w:rPr>
        <w:t>106</w:t>
      </w:r>
      <w:r>
        <w:rPr>
          <w:rFonts w:ascii="Verdana" w:hAnsi="Verdana"/>
          <w:color w:val="000000"/>
          <w:sz w:val="17"/>
          <w:szCs w:val="17"/>
          <w:lang w:val="nl-NL"/>
        </w:rPr>
        <w:t xml:space="preserve"> </w:t>
      </w:r>
      <w:r w:rsidRPr="00EB3A4B">
        <w:rPr>
          <w:rFonts w:ascii="Verdana" w:hAnsi="Verdana"/>
          <w:i/>
          <w:iCs/>
          <w:color w:val="000000"/>
          <w:sz w:val="17"/>
          <w:szCs w:val="17"/>
          <w:lang w:val="nl-NL"/>
        </w:rPr>
        <w:t xml:space="preserve">Eenvoudige </w:t>
      </w:r>
      <w:proofErr w:type="spellStart"/>
      <w:r w:rsidRPr="00EB3A4B">
        <w:rPr>
          <w:rFonts w:ascii="Verdana" w:hAnsi="Verdana"/>
          <w:i/>
          <w:iCs/>
          <w:color w:val="000000"/>
          <w:sz w:val="17"/>
          <w:szCs w:val="17"/>
          <w:lang w:val="nl-NL"/>
        </w:rPr>
        <w:t>kansvraagstukken</w:t>
      </w:r>
      <w:proofErr w:type="spellEnd"/>
      <w:r w:rsidRPr="00EB3A4B">
        <w:rPr>
          <w:rFonts w:ascii="Verdana" w:hAnsi="Verdana"/>
          <w:i/>
          <w:iCs/>
          <w:color w:val="000000"/>
          <w:sz w:val="17"/>
          <w:szCs w:val="17"/>
          <w:lang w:val="nl-NL"/>
        </w:rPr>
        <w:t xml:space="preserve"> kunnen oplossen.</w:t>
      </w:r>
    </w:p>
    <w:p w:rsidR="00E55141" w:rsidRPr="00EB3A4B" w:rsidRDefault="00E55141" w:rsidP="00E55141">
      <w:pPr>
        <w:shd w:val="clear" w:color="auto" w:fill="FFFFFF"/>
        <w:spacing w:line="300" w:lineRule="atLeast"/>
        <w:rPr>
          <w:rFonts w:ascii="Verdana" w:hAnsi="Verdana"/>
          <w:color w:val="000000"/>
          <w:sz w:val="17"/>
          <w:szCs w:val="17"/>
          <w:lang w:val="nl-NL"/>
        </w:rPr>
      </w:pPr>
    </w:p>
    <w:p w:rsidR="00E55141" w:rsidRPr="001A1ACF" w:rsidRDefault="00E55141" w:rsidP="00E55141">
      <w:pPr>
        <w:rPr>
          <w:rFonts w:ascii="Verdana" w:hAnsi="Verdana"/>
          <w:b/>
        </w:rPr>
      </w:pPr>
      <w:r w:rsidRPr="001A1ACF">
        <w:rPr>
          <w:rFonts w:ascii="Verdana" w:hAnsi="Verdana"/>
          <w:b/>
        </w:rPr>
        <w:t>Overzicht leerinhouden</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C.I. Telproblemen : </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a) inleiding, </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b) tellen met schema's :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 xml:space="preserve">b1) boomdiagram, b2) Venndiagram; </w:t>
      </w:r>
    </w:p>
    <w:p w:rsidR="00E55141" w:rsidRDefault="00E55141" w:rsidP="00E55141">
      <w:pPr>
        <w:shd w:val="clear" w:color="auto" w:fill="FFFFFF"/>
        <w:spacing w:line="300" w:lineRule="atLeast"/>
        <w:rPr>
          <w:rFonts w:ascii="Verdana" w:hAnsi="Verdana"/>
          <w:sz w:val="17"/>
          <w:szCs w:val="17"/>
        </w:rPr>
      </w:pPr>
      <w:r>
        <w:rPr>
          <w:rFonts w:ascii="Verdana" w:hAnsi="Verdana"/>
          <w:sz w:val="17"/>
          <w:szCs w:val="17"/>
        </w:rPr>
        <w:t xml:space="preserve">c) tellen met formules :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 xml:space="preserve">c1) som- en productregel, c2) het begrip n!,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c3) het begrip variatie.,</w:t>
      </w:r>
      <w:r w:rsidRPr="00156A12">
        <w:rPr>
          <w:rFonts w:ascii="Verdana" w:hAnsi="Verdana"/>
          <w:sz w:val="17"/>
          <w:szCs w:val="17"/>
        </w:rPr>
        <w:t xml:space="preserve"> </w:t>
      </w:r>
      <w:r>
        <w:rPr>
          <w:rFonts w:ascii="Verdana" w:hAnsi="Verdana"/>
          <w:sz w:val="17"/>
          <w:szCs w:val="17"/>
        </w:rPr>
        <w:t>c4) het begrip permutatie, c5) het begrip combinatie.</w:t>
      </w:r>
      <w:r w:rsidRPr="00EB3A4B">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c6) onderscheid tussen enkelvoudige en samengestelde beslissingen, variaties, permutaties en combinaties.</w:t>
      </w:r>
      <w:r w:rsidRPr="00263D26">
        <w:rPr>
          <w:rFonts w:ascii="Verdana" w:hAnsi="Verdana"/>
          <w:sz w:val="17"/>
          <w:szCs w:val="17"/>
        </w:rPr>
        <w:t xml:space="preserve"> </w:t>
      </w:r>
      <w:r>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c8) variaties met herhaling, c9) permutaties met herhaling.</w:t>
      </w:r>
      <w:r w:rsidRPr="00EB3A4B">
        <w:rPr>
          <w:rFonts w:ascii="Verdana" w:hAnsi="Verdana"/>
          <w:sz w:val="17"/>
          <w:szCs w:val="17"/>
        </w:rPr>
        <w:t xml:space="preserve"> </w:t>
      </w:r>
      <w:r>
        <w:rPr>
          <w:rFonts w:ascii="Verdana" w:hAnsi="Verdana"/>
          <w:sz w:val="17"/>
          <w:szCs w:val="17"/>
        </w:rPr>
        <w:t>c10) combinaties met herhaling;</w:t>
      </w:r>
      <w:r w:rsidRPr="00EB3A4B">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c11) onderscheid tussen enkelvoudige en samengestelde beslissingen, variaties, permutaties en combinaties zonder en met herhaling.</w:t>
      </w:r>
      <w:r w:rsidRPr="00EB3A4B">
        <w:rPr>
          <w:rFonts w:ascii="Verdana" w:hAnsi="Verdana"/>
          <w:sz w:val="17"/>
          <w:szCs w:val="17"/>
        </w:rPr>
        <w:t xml:space="preserve"> </w:t>
      </w:r>
    </w:p>
    <w:p w:rsidR="00E55141" w:rsidRDefault="00E55141" w:rsidP="00E55141">
      <w:pPr>
        <w:shd w:val="clear" w:color="auto" w:fill="FFFFFF"/>
        <w:spacing w:line="300" w:lineRule="atLeast"/>
        <w:ind w:firstLine="708"/>
        <w:rPr>
          <w:rFonts w:ascii="Verdana" w:hAnsi="Verdana"/>
          <w:color w:val="000000"/>
          <w:sz w:val="17"/>
          <w:szCs w:val="17"/>
          <w:lang w:val="nl-NL"/>
        </w:rPr>
      </w:pPr>
      <w:r>
        <w:rPr>
          <w:rFonts w:ascii="Verdana" w:hAnsi="Verdana"/>
          <w:sz w:val="17"/>
          <w:szCs w:val="17"/>
        </w:rPr>
        <w:t>c12) oefeningen met enkelvoudige en samengestelde beslissingen, variaties, permutaties en combinaties zonder en met herhaling</w:t>
      </w:r>
    </w:p>
    <w:p w:rsidR="00E55141" w:rsidRDefault="00E55141" w:rsidP="00E55141">
      <w:pPr>
        <w:rPr>
          <w:rFonts w:ascii="Verdana" w:hAnsi="Verdana"/>
          <w:sz w:val="17"/>
          <w:szCs w:val="17"/>
        </w:rPr>
      </w:pPr>
      <w:r>
        <w:rPr>
          <w:rFonts w:ascii="Verdana" w:hAnsi="Verdana"/>
          <w:sz w:val="17"/>
          <w:szCs w:val="17"/>
        </w:rPr>
        <w:t xml:space="preserve">K.1. Telproblemen en rekenen met kansen : </w:t>
      </w:r>
    </w:p>
    <w:p w:rsidR="00E55141" w:rsidRDefault="00E55141" w:rsidP="00E55141">
      <w:pPr>
        <w:rPr>
          <w:rFonts w:ascii="Verdana" w:hAnsi="Verdana"/>
          <w:sz w:val="17"/>
          <w:szCs w:val="17"/>
        </w:rPr>
      </w:pPr>
      <w:r>
        <w:rPr>
          <w:rFonts w:ascii="Verdana" w:hAnsi="Verdana"/>
          <w:sz w:val="17"/>
          <w:szCs w:val="17"/>
        </w:rPr>
        <w:t>a) het begrip kans : experimentele en theoretische kans.</w:t>
      </w:r>
    </w:p>
    <w:p w:rsidR="00E55141" w:rsidRDefault="00E55141" w:rsidP="00E55141">
      <w:pPr>
        <w:rPr>
          <w:rFonts w:ascii="Verdana" w:hAnsi="Verdana"/>
          <w:sz w:val="17"/>
          <w:szCs w:val="17"/>
        </w:rPr>
      </w:pPr>
      <w:r>
        <w:rPr>
          <w:rFonts w:ascii="Verdana" w:hAnsi="Verdana"/>
          <w:sz w:val="17"/>
          <w:szCs w:val="17"/>
        </w:rPr>
        <w:t xml:space="preserve">b) formule van Laplace.  </w:t>
      </w:r>
    </w:p>
    <w:p w:rsidR="00E55141" w:rsidRDefault="00E55141" w:rsidP="00E55141">
      <w:pPr>
        <w:rPr>
          <w:rFonts w:ascii="Verdana" w:hAnsi="Verdana"/>
          <w:sz w:val="17"/>
          <w:szCs w:val="17"/>
        </w:rPr>
      </w:pPr>
      <w:r>
        <w:rPr>
          <w:rFonts w:ascii="Verdana" w:hAnsi="Verdana"/>
          <w:sz w:val="17"/>
          <w:szCs w:val="17"/>
        </w:rPr>
        <w:t xml:space="preserve">c) systematisch tellen : </w:t>
      </w:r>
    </w:p>
    <w:p w:rsidR="00E55141" w:rsidRDefault="00E55141" w:rsidP="00E55141">
      <w:pPr>
        <w:ind w:firstLine="708"/>
        <w:rPr>
          <w:rFonts w:ascii="Verdana" w:hAnsi="Verdana"/>
          <w:sz w:val="17"/>
          <w:szCs w:val="17"/>
        </w:rPr>
      </w:pPr>
      <w:r>
        <w:rPr>
          <w:rFonts w:ascii="Verdana" w:hAnsi="Verdana"/>
          <w:sz w:val="17"/>
          <w:szCs w:val="17"/>
        </w:rPr>
        <w:t xml:space="preserve">c1) tellen in een boomdiagram, </w:t>
      </w:r>
    </w:p>
    <w:p w:rsidR="00E55141" w:rsidRDefault="00E55141" w:rsidP="00E55141">
      <w:pPr>
        <w:ind w:firstLine="708"/>
        <w:rPr>
          <w:rFonts w:ascii="Verdana" w:hAnsi="Verdana"/>
          <w:sz w:val="17"/>
          <w:szCs w:val="17"/>
        </w:rPr>
      </w:pPr>
      <w:r>
        <w:rPr>
          <w:rFonts w:ascii="Verdana" w:hAnsi="Verdana"/>
          <w:sz w:val="17"/>
          <w:szCs w:val="17"/>
        </w:rPr>
        <w:t>c2) vereenvoudigd boomdiagram;</w:t>
      </w:r>
    </w:p>
    <w:p w:rsidR="00E55141" w:rsidRDefault="00E55141" w:rsidP="00E55141">
      <w:pPr>
        <w:rPr>
          <w:rFonts w:ascii="Verdana" w:hAnsi="Verdana"/>
          <w:sz w:val="17"/>
          <w:szCs w:val="17"/>
        </w:rPr>
      </w:pPr>
      <w:r>
        <w:rPr>
          <w:rFonts w:ascii="Verdana" w:hAnsi="Verdana"/>
          <w:sz w:val="17"/>
          <w:szCs w:val="17"/>
        </w:rPr>
        <w:t xml:space="preserve">d) rekenen met kansen : </w:t>
      </w:r>
    </w:p>
    <w:p w:rsidR="00E55141" w:rsidRDefault="00E55141" w:rsidP="00E55141">
      <w:pPr>
        <w:ind w:firstLine="708"/>
      </w:pPr>
      <w:r>
        <w:rPr>
          <w:rFonts w:ascii="Verdana" w:hAnsi="Verdana"/>
          <w:sz w:val="17"/>
          <w:szCs w:val="17"/>
        </w:rPr>
        <w:t>d1) som - en productwet (</w:t>
      </w:r>
      <w:proofErr w:type="spellStart"/>
      <w:r>
        <w:rPr>
          <w:rFonts w:ascii="Verdana" w:hAnsi="Verdana"/>
          <w:sz w:val="17"/>
          <w:szCs w:val="17"/>
        </w:rPr>
        <w:t>kansrekenen</w:t>
      </w:r>
      <w:proofErr w:type="spellEnd"/>
      <w:r>
        <w:rPr>
          <w:rFonts w:ascii="Verdana" w:hAnsi="Verdana"/>
          <w:sz w:val="17"/>
          <w:szCs w:val="17"/>
        </w:rPr>
        <w:t xml:space="preserve"> in een </w:t>
      </w:r>
      <w:proofErr w:type="spellStart"/>
      <w:r>
        <w:rPr>
          <w:rFonts w:ascii="Verdana" w:hAnsi="Verdana"/>
          <w:sz w:val="17"/>
          <w:szCs w:val="17"/>
        </w:rPr>
        <w:t>kansboom</w:t>
      </w:r>
      <w:proofErr w:type="spellEnd"/>
      <w:r>
        <w:rPr>
          <w:rFonts w:ascii="Verdana" w:hAnsi="Verdana"/>
          <w:sz w:val="17"/>
          <w:szCs w:val="17"/>
        </w:rPr>
        <w:t>).</w:t>
      </w:r>
    </w:p>
    <w:p w:rsidR="00E55141" w:rsidRDefault="00E55141" w:rsidP="00E55141"/>
    <w:p w:rsidR="00E55141" w:rsidRPr="00511CCA" w:rsidRDefault="00E55141" w:rsidP="00E55141">
      <w:pPr>
        <w:rPr>
          <w:rFonts w:ascii="Verdana" w:hAnsi="Verdana"/>
          <w:b/>
          <w:sz w:val="32"/>
          <w:szCs w:val="32"/>
        </w:rPr>
      </w:pPr>
      <w:r w:rsidRPr="00511CCA">
        <w:rPr>
          <w:rFonts w:ascii="Verdana" w:hAnsi="Verdana"/>
          <w:b/>
          <w:sz w:val="32"/>
          <w:szCs w:val="32"/>
        </w:rPr>
        <w:t>DIFFERENTIAALREKENEN EN INTEGRALEN = 1</w:t>
      </w:r>
      <w:r>
        <w:rPr>
          <w:rFonts w:ascii="Verdana" w:hAnsi="Verdana"/>
          <w:b/>
          <w:sz w:val="32"/>
          <w:szCs w:val="32"/>
        </w:rPr>
        <w:t>8</w:t>
      </w:r>
    </w:p>
    <w:p w:rsidR="00E55141" w:rsidRDefault="00E55141" w:rsidP="00E55141">
      <w:pPr>
        <w:rPr>
          <w:rFonts w:ascii="Verdana" w:hAnsi="Verdana"/>
          <w:b/>
        </w:rPr>
      </w:pPr>
      <w:r>
        <w:rPr>
          <w:rFonts w:ascii="Verdana" w:hAnsi="Verdana"/>
          <w:b/>
        </w:rPr>
        <w:t>13  Lessen , 2  Herhalingsoefeningen , 3 Toetsen</w:t>
      </w:r>
    </w:p>
    <w:p w:rsidR="00E55141" w:rsidRDefault="00E55141" w:rsidP="00E55141"/>
    <w:p w:rsidR="00E55141" w:rsidRDefault="00E55141" w:rsidP="00E55141">
      <w:pPr>
        <w:rPr>
          <w:rFonts w:ascii="Verdana" w:hAnsi="Verdana"/>
          <w:b/>
        </w:rPr>
      </w:pPr>
      <w:r>
        <w:rPr>
          <w:rFonts w:ascii="Verdana" w:hAnsi="Verdana"/>
          <w:b/>
        </w:rPr>
        <w:t>Overzicht Leerplandoelen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80</w:t>
      </w:r>
      <w:r>
        <w:rPr>
          <w:rFonts w:ascii="Verdana" w:hAnsi="Verdana"/>
          <w:color w:val="000000"/>
          <w:sz w:val="17"/>
          <w:szCs w:val="17"/>
          <w:lang w:val="nl-NL"/>
        </w:rPr>
        <w:t xml:space="preserve"> </w:t>
      </w:r>
      <w:r w:rsidRPr="008B4BB5">
        <w:rPr>
          <w:rFonts w:ascii="Verdana" w:hAnsi="Verdana"/>
          <w:color w:val="000000"/>
          <w:sz w:val="17"/>
          <w:szCs w:val="17"/>
          <w:lang w:val="nl-NL"/>
        </w:rPr>
        <w:t>De notatie van differentiaal kunnen gebruiken.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81</w:t>
      </w:r>
      <w:r>
        <w:rPr>
          <w:rFonts w:ascii="Verdana" w:hAnsi="Verdana"/>
          <w:color w:val="000000"/>
          <w:sz w:val="17"/>
          <w:szCs w:val="17"/>
          <w:lang w:val="nl-NL"/>
        </w:rPr>
        <w:t xml:space="preserve"> </w:t>
      </w:r>
      <w:r w:rsidRPr="008B4BB5">
        <w:rPr>
          <w:rFonts w:ascii="Verdana" w:hAnsi="Verdana"/>
          <w:color w:val="000000"/>
          <w:sz w:val="17"/>
          <w:szCs w:val="17"/>
          <w:lang w:val="nl-NL"/>
        </w:rPr>
        <w:t>Oefeningen met differentialen kunnen oplossen door het toepassen van de rekenregels voor het afleiden.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84</w:t>
      </w:r>
      <w:r>
        <w:rPr>
          <w:rFonts w:ascii="Verdana" w:hAnsi="Verdana"/>
          <w:color w:val="000000"/>
          <w:sz w:val="17"/>
          <w:szCs w:val="17"/>
          <w:lang w:val="nl-NL"/>
        </w:rPr>
        <w:t xml:space="preserve"> </w:t>
      </w:r>
      <w:r w:rsidRPr="008B4BB5">
        <w:rPr>
          <w:rFonts w:ascii="Verdana" w:hAnsi="Verdana"/>
          <w:color w:val="000000"/>
          <w:sz w:val="17"/>
          <w:szCs w:val="17"/>
          <w:lang w:val="nl-NL"/>
        </w:rPr>
        <w:t>De rekenregels voor het integreren van veeltermfuncties kunnen toepassen.</w:t>
      </w:r>
    </w:p>
    <w:p w:rsidR="00E55141" w:rsidRPr="008B4BB5" w:rsidRDefault="00E55141" w:rsidP="00E55141">
      <w:pPr>
        <w:shd w:val="clear" w:color="auto" w:fill="FFFFFF"/>
        <w:spacing w:line="300" w:lineRule="atLeast"/>
        <w:rPr>
          <w:rFonts w:ascii="Verdana" w:hAnsi="Verdana"/>
          <w:color w:val="000000"/>
          <w:sz w:val="17"/>
          <w:szCs w:val="17"/>
          <w:lang w:val="nl-NL"/>
        </w:rPr>
      </w:pPr>
      <w:r w:rsidRPr="008B4BB5">
        <w:rPr>
          <w:rFonts w:ascii="Verdana" w:hAnsi="Verdana"/>
          <w:color w:val="000000"/>
          <w:sz w:val="17"/>
          <w:szCs w:val="17"/>
          <w:lang w:val="nl-NL"/>
        </w:rPr>
        <w:t>85</w:t>
      </w:r>
      <w:r>
        <w:rPr>
          <w:rFonts w:ascii="Verdana" w:hAnsi="Verdana"/>
          <w:color w:val="000000"/>
          <w:sz w:val="17"/>
          <w:szCs w:val="17"/>
          <w:lang w:val="nl-NL"/>
        </w:rPr>
        <w:t xml:space="preserve"> </w:t>
      </w:r>
      <w:r w:rsidRPr="008B4BB5">
        <w:rPr>
          <w:rFonts w:ascii="Verdana" w:hAnsi="Verdana"/>
          <w:i/>
          <w:iCs/>
          <w:color w:val="000000"/>
          <w:sz w:val="17"/>
          <w:szCs w:val="17"/>
          <w:lang w:val="nl-NL"/>
        </w:rPr>
        <w:t>Rekenregels voor het integreren kunnen toepassen.</w:t>
      </w:r>
    </w:p>
    <w:p w:rsidR="00E55141" w:rsidRDefault="00E55141" w:rsidP="00E55141">
      <w:pPr>
        <w:shd w:val="clear" w:color="auto" w:fill="FFFFFF"/>
        <w:spacing w:line="300" w:lineRule="atLeast"/>
        <w:rPr>
          <w:rFonts w:ascii="Verdana" w:hAnsi="Verdana"/>
          <w:i/>
          <w:iCs/>
          <w:color w:val="000000"/>
          <w:sz w:val="17"/>
          <w:szCs w:val="17"/>
          <w:lang w:val="nl-NL"/>
        </w:rPr>
      </w:pPr>
      <w:r w:rsidRPr="008B4BB5">
        <w:rPr>
          <w:rFonts w:ascii="Verdana" w:hAnsi="Verdana"/>
          <w:color w:val="000000"/>
          <w:sz w:val="17"/>
          <w:szCs w:val="17"/>
          <w:lang w:val="nl-NL"/>
        </w:rPr>
        <w:t>86</w:t>
      </w:r>
      <w:r>
        <w:rPr>
          <w:rFonts w:ascii="Verdana" w:hAnsi="Verdana"/>
          <w:color w:val="000000"/>
          <w:sz w:val="17"/>
          <w:szCs w:val="17"/>
          <w:lang w:val="nl-NL"/>
        </w:rPr>
        <w:t xml:space="preserve"> </w:t>
      </w:r>
      <w:r w:rsidRPr="008B4BB5">
        <w:rPr>
          <w:rFonts w:ascii="Verdana" w:hAnsi="Verdana"/>
          <w:i/>
          <w:iCs/>
          <w:color w:val="000000"/>
          <w:sz w:val="17"/>
          <w:szCs w:val="17"/>
          <w:lang w:val="nl-NL"/>
        </w:rPr>
        <w:t>Integratiemethodes kunnen toepassen.</w:t>
      </w:r>
    </w:p>
    <w:p w:rsidR="00E55141" w:rsidRPr="007E63DF"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t>87</w:t>
      </w:r>
      <w:r>
        <w:rPr>
          <w:rFonts w:ascii="Verdana" w:hAnsi="Verdana"/>
          <w:color w:val="000000"/>
          <w:sz w:val="17"/>
          <w:szCs w:val="17"/>
          <w:lang w:val="nl-NL"/>
        </w:rPr>
        <w:t xml:space="preserve"> </w:t>
      </w:r>
      <w:r w:rsidRPr="007E63DF">
        <w:rPr>
          <w:rFonts w:ascii="Verdana" w:hAnsi="Verdana"/>
          <w:i/>
          <w:iCs/>
          <w:color w:val="000000"/>
          <w:sz w:val="17"/>
          <w:szCs w:val="17"/>
          <w:lang w:val="nl-NL"/>
        </w:rPr>
        <w:t>Kunnen aangeven dat de afgeleide van een oppervlaktefunctie de functie zelf is.</w:t>
      </w:r>
    </w:p>
    <w:p w:rsidR="00E55141" w:rsidRPr="007E63DF"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t>88</w:t>
      </w:r>
      <w:r>
        <w:rPr>
          <w:rFonts w:ascii="Verdana" w:hAnsi="Verdana"/>
          <w:color w:val="000000"/>
          <w:sz w:val="17"/>
          <w:szCs w:val="17"/>
          <w:lang w:val="nl-NL"/>
        </w:rPr>
        <w:t xml:space="preserve"> </w:t>
      </w:r>
      <w:r w:rsidRPr="007E63DF">
        <w:rPr>
          <w:rFonts w:ascii="Verdana" w:hAnsi="Verdana"/>
          <w:color w:val="000000"/>
          <w:sz w:val="17"/>
          <w:szCs w:val="17"/>
          <w:lang w:val="nl-NL"/>
        </w:rPr>
        <w:t>De definitie van bepaalde integraal kunnen geven.</w:t>
      </w:r>
    </w:p>
    <w:p w:rsidR="00E55141"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t>89</w:t>
      </w:r>
      <w:r>
        <w:rPr>
          <w:rFonts w:ascii="Verdana" w:hAnsi="Verdana"/>
          <w:color w:val="000000"/>
          <w:sz w:val="17"/>
          <w:szCs w:val="17"/>
          <w:lang w:val="nl-NL"/>
        </w:rPr>
        <w:t xml:space="preserve"> </w:t>
      </w:r>
      <w:r w:rsidRPr="007E63DF">
        <w:rPr>
          <w:rFonts w:ascii="Verdana" w:hAnsi="Verdana"/>
          <w:color w:val="000000"/>
          <w:sz w:val="17"/>
          <w:szCs w:val="17"/>
          <w:lang w:val="nl-NL"/>
        </w:rPr>
        <w:t>De definitie van de oppervlakte tussen de x-as en de kromme kunnen geven.</w:t>
      </w:r>
    </w:p>
    <w:p w:rsidR="00E55141" w:rsidRPr="007E63DF" w:rsidRDefault="00E55141" w:rsidP="00E55141">
      <w:pPr>
        <w:shd w:val="clear" w:color="auto" w:fill="FFFFFF"/>
        <w:spacing w:line="300" w:lineRule="atLeast"/>
        <w:rPr>
          <w:rFonts w:ascii="Verdana" w:hAnsi="Verdana"/>
          <w:color w:val="000000"/>
          <w:sz w:val="17"/>
          <w:szCs w:val="17"/>
          <w:lang w:val="nl-NL"/>
        </w:rPr>
      </w:pPr>
      <w:r w:rsidRPr="007E63DF">
        <w:rPr>
          <w:rFonts w:ascii="Verdana" w:hAnsi="Verdana"/>
          <w:color w:val="000000"/>
          <w:sz w:val="17"/>
          <w:szCs w:val="17"/>
          <w:lang w:val="nl-NL"/>
        </w:rPr>
        <w:t>90</w:t>
      </w:r>
      <w:r>
        <w:rPr>
          <w:rFonts w:ascii="Verdana" w:hAnsi="Verdana"/>
          <w:color w:val="000000"/>
          <w:sz w:val="17"/>
          <w:szCs w:val="17"/>
          <w:lang w:val="nl-NL"/>
        </w:rPr>
        <w:t xml:space="preserve"> </w:t>
      </w:r>
      <w:r w:rsidRPr="007E63DF">
        <w:rPr>
          <w:rFonts w:ascii="Verdana" w:hAnsi="Verdana"/>
          <w:color w:val="000000"/>
          <w:sz w:val="17"/>
          <w:szCs w:val="17"/>
          <w:lang w:val="nl-NL"/>
        </w:rPr>
        <w:t>De oppervlakte tussen de x-as en de kromme kunnen berekenen.</w:t>
      </w:r>
    </w:p>
    <w:p w:rsidR="00E55141" w:rsidRPr="007E63DF" w:rsidRDefault="00E55141" w:rsidP="00E55141">
      <w:pPr>
        <w:shd w:val="clear" w:color="auto" w:fill="FFFFFF"/>
        <w:spacing w:line="300" w:lineRule="atLeast"/>
        <w:rPr>
          <w:rFonts w:ascii="Verdana" w:hAnsi="Verdana"/>
          <w:color w:val="000000"/>
          <w:sz w:val="17"/>
          <w:szCs w:val="17"/>
          <w:lang w:val="nl-NL"/>
        </w:rPr>
      </w:pPr>
    </w:p>
    <w:p w:rsidR="00E55141" w:rsidRPr="001A1ACF" w:rsidRDefault="00E55141" w:rsidP="00E55141">
      <w:pPr>
        <w:rPr>
          <w:rFonts w:ascii="Verdana" w:hAnsi="Verdana"/>
          <w:b/>
        </w:rPr>
      </w:pPr>
      <w:r w:rsidRPr="001A1ACF">
        <w:rPr>
          <w:rFonts w:ascii="Verdana" w:hAnsi="Verdana"/>
          <w:b/>
        </w:rPr>
        <w:t>Overzicht leerinhouden</w:t>
      </w:r>
    </w:p>
    <w:p w:rsidR="00E55141" w:rsidRDefault="00E55141" w:rsidP="00E55141">
      <w:pPr>
        <w:shd w:val="clear" w:color="auto" w:fill="FFFFFF"/>
        <w:spacing w:line="300" w:lineRule="atLeast"/>
        <w:rPr>
          <w:rFonts w:ascii="Verdana" w:hAnsi="Verdana"/>
          <w:sz w:val="17"/>
          <w:szCs w:val="17"/>
        </w:rPr>
      </w:pPr>
      <w:r w:rsidRPr="008B4BB5">
        <w:rPr>
          <w:rFonts w:ascii="Verdana" w:hAnsi="Verdana"/>
          <w:color w:val="000000"/>
          <w:sz w:val="17"/>
          <w:szCs w:val="17"/>
          <w:lang w:val="nl-NL"/>
        </w:rPr>
        <w:lastRenderedPageBreak/>
        <w:t>I.1. D</w:t>
      </w:r>
      <w:r w:rsidRPr="008B4BB5">
        <w:rPr>
          <w:rFonts w:ascii="Verdana" w:hAnsi="Verdana"/>
          <w:sz w:val="17"/>
          <w:szCs w:val="17"/>
        </w:rPr>
        <w:t xml:space="preserve"> </w:t>
      </w:r>
      <w:r>
        <w:rPr>
          <w:rFonts w:ascii="Verdana" w:hAnsi="Verdana"/>
          <w:sz w:val="17"/>
          <w:szCs w:val="17"/>
        </w:rPr>
        <w:t xml:space="preserve">I.2. Onbepaalde integralen : </w:t>
      </w:r>
    </w:p>
    <w:p w:rsidR="00E55141" w:rsidRDefault="00E55141" w:rsidP="00E55141">
      <w:pPr>
        <w:shd w:val="clear" w:color="auto" w:fill="FFFFFF"/>
        <w:spacing w:line="300" w:lineRule="atLeast"/>
        <w:ind w:firstLine="708"/>
        <w:rPr>
          <w:rFonts w:ascii="Verdana" w:hAnsi="Verdana"/>
          <w:sz w:val="17"/>
          <w:szCs w:val="17"/>
        </w:rPr>
      </w:pPr>
      <w:r>
        <w:rPr>
          <w:rFonts w:ascii="Verdana" w:hAnsi="Verdana"/>
          <w:sz w:val="17"/>
          <w:szCs w:val="17"/>
        </w:rPr>
        <w:t xml:space="preserve">b) rekenregels voor het integreren van veeltermfuncties + gebroken rationale functies : </w:t>
      </w:r>
    </w:p>
    <w:p w:rsidR="00E55141" w:rsidRDefault="00E55141" w:rsidP="00E55141">
      <w:pPr>
        <w:shd w:val="clear" w:color="auto" w:fill="FFFFFF"/>
        <w:spacing w:line="300" w:lineRule="atLeast"/>
        <w:ind w:left="708" w:firstLine="708"/>
        <w:rPr>
          <w:rFonts w:cs="Arial"/>
          <w:lang w:val="nl-NL"/>
        </w:rPr>
      </w:pPr>
      <w:r>
        <w:rPr>
          <w:rFonts w:ascii="Verdana" w:hAnsi="Verdana"/>
          <w:sz w:val="17"/>
          <w:szCs w:val="17"/>
        </w:rPr>
        <w:t>b2) basiseigenschappen..</w:t>
      </w:r>
    </w:p>
    <w:p w:rsidR="00E55141" w:rsidRDefault="00E55141" w:rsidP="00E55141">
      <w:pPr>
        <w:rPr>
          <w:rFonts w:ascii="Verdana" w:hAnsi="Verdana"/>
          <w:sz w:val="17"/>
          <w:szCs w:val="17"/>
        </w:rPr>
      </w:pPr>
      <w:r>
        <w:rPr>
          <w:rFonts w:ascii="Verdana" w:hAnsi="Verdana"/>
          <w:sz w:val="17"/>
          <w:szCs w:val="17"/>
        </w:rPr>
        <w:t xml:space="preserve">I.2. Onbepaalde integralen : </w:t>
      </w:r>
    </w:p>
    <w:p w:rsidR="00E55141" w:rsidRDefault="00E55141" w:rsidP="00E55141">
      <w:pPr>
        <w:ind w:firstLine="708"/>
        <w:rPr>
          <w:rFonts w:ascii="Verdana" w:hAnsi="Verdana"/>
          <w:sz w:val="17"/>
          <w:szCs w:val="17"/>
        </w:rPr>
      </w:pPr>
      <w:r>
        <w:rPr>
          <w:rFonts w:ascii="Verdana" w:hAnsi="Verdana"/>
          <w:sz w:val="17"/>
          <w:szCs w:val="17"/>
        </w:rPr>
        <w:t>c) integratiemethodes : substitutiemethode.</w:t>
      </w:r>
    </w:p>
    <w:p w:rsidR="00E55141" w:rsidRDefault="00E55141" w:rsidP="00E55141">
      <w:pPr>
        <w:rPr>
          <w:rFonts w:ascii="Verdana" w:hAnsi="Verdana"/>
          <w:sz w:val="17"/>
          <w:szCs w:val="17"/>
        </w:rPr>
      </w:pPr>
      <w:r>
        <w:rPr>
          <w:rFonts w:ascii="Verdana" w:hAnsi="Verdana"/>
          <w:sz w:val="17"/>
          <w:szCs w:val="17"/>
        </w:rPr>
        <w:t xml:space="preserve">I.3. Bepaalde integralen : </w:t>
      </w:r>
    </w:p>
    <w:p w:rsidR="00E55141" w:rsidRDefault="00E55141" w:rsidP="00E55141">
      <w:pPr>
        <w:ind w:firstLine="708"/>
        <w:rPr>
          <w:rFonts w:ascii="Verdana" w:hAnsi="Verdana"/>
          <w:sz w:val="17"/>
          <w:szCs w:val="17"/>
        </w:rPr>
      </w:pPr>
      <w:r>
        <w:rPr>
          <w:rFonts w:ascii="Verdana" w:hAnsi="Verdana"/>
          <w:sz w:val="17"/>
          <w:szCs w:val="17"/>
        </w:rPr>
        <w:t xml:space="preserve">c) eigenschappen van de grenzen, </w:t>
      </w:r>
    </w:p>
    <w:p w:rsidR="00E55141" w:rsidRDefault="00E55141" w:rsidP="00E55141">
      <w:pPr>
        <w:ind w:firstLine="708"/>
        <w:rPr>
          <w:rFonts w:ascii="Verdana" w:hAnsi="Verdana"/>
          <w:sz w:val="17"/>
          <w:szCs w:val="17"/>
        </w:rPr>
      </w:pPr>
      <w:r>
        <w:rPr>
          <w:rFonts w:ascii="Verdana" w:hAnsi="Verdana"/>
          <w:sz w:val="17"/>
          <w:szCs w:val="17"/>
        </w:rPr>
        <w:t xml:space="preserve">d) oppervlakteberekeningen : </w:t>
      </w:r>
    </w:p>
    <w:p w:rsidR="00E55141" w:rsidRDefault="00E55141" w:rsidP="00E55141">
      <w:pPr>
        <w:ind w:left="708" w:firstLine="708"/>
        <w:rPr>
          <w:rFonts w:ascii="Verdana" w:hAnsi="Verdana"/>
          <w:sz w:val="17"/>
          <w:szCs w:val="17"/>
        </w:rPr>
      </w:pPr>
      <w:r>
        <w:rPr>
          <w:rFonts w:ascii="Verdana" w:hAnsi="Verdana"/>
          <w:sz w:val="17"/>
          <w:szCs w:val="17"/>
        </w:rPr>
        <w:t xml:space="preserve">d1) inleiding, </w:t>
      </w:r>
    </w:p>
    <w:p w:rsidR="00E55141" w:rsidRDefault="00E55141" w:rsidP="00E55141">
      <w:pPr>
        <w:ind w:left="708" w:firstLine="708"/>
        <w:rPr>
          <w:rFonts w:ascii="Verdana" w:hAnsi="Verdana"/>
          <w:sz w:val="17"/>
          <w:szCs w:val="17"/>
        </w:rPr>
      </w:pPr>
      <w:r>
        <w:rPr>
          <w:rFonts w:ascii="Verdana" w:hAnsi="Verdana"/>
          <w:sz w:val="17"/>
          <w:szCs w:val="17"/>
        </w:rPr>
        <w:t>d2) berekenen van oppervlakten tussen de x-as en veeltermfuncties.</w:t>
      </w:r>
    </w:p>
    <w:p w:rsidR="00E55141" w:rsidRPr="00777976" w:rsidRDefault="00E55141" w:rsidP="00456E59">
      <w:pPr>
        <w:rPr>
          <w:rFonts w:ascii="Verdana" w:hAnsi="Verdana"/>
        </w:rPr>
      </w:pPr>
    </w:p>
    <w:sectPr w:rsidR="00E55141" w:rsidRPr="00777976" w:rsidSect="00E42CF3">
      <w:pgSz w:w="16838" w:h="11906" w:orient="landscape"/>
      <w:pgMar w:top="851" w:right="72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33" w:rsidRDefault="00790333" w:rsidP="00266893">
      <w:r>
        <w:separator/>
      </w:r>
    </w:p>
  </w:endnote>
  <w:endnote w:type="continuationSeparator" w:id="0">
    <w:p w:rsidR="00790333" w:rsidRDefault="00790333" w:rsidP="0026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33" w:rsidRDefault="00790333" w:rsidP="00266893">
      <w:r>
        <w:separator/>
      </w:r>
    </w:p>
  </w:footnote>
  <w:footnote w:type="continuationSeparator" w:id="0">
    <w:p w:rsidR="00790333" w:rsidRDefault="00790333" w:rsidP="00266893">
      <w:r>
        <w:continuationSeparator/>
      </w:r>
    </w:p>
  </w:footnote>
  <w:footnote w:id="1">
    <w:p w:rsidR="00B35AAB" w:rsidRDefault="00B35AAB" w:rsidP="00F501CE">
      <w:pPr>
        <w:pStyle w:val="Voetnoottekst"/>
      </w:pPr>
      <w:r>
        <w:rPr>
          <w:rStyle w:val="Voetnootmarkering"/>
        </w:rPr>
        <w:footnoteRef/>
      </w:r>
      <w:r>
        <w:t xml:space="preserve"> We doen in 5ASO enkel de in het vet aangeduide functies. De andere zijn voor 6A, dit geldt ook voor doelstelling AN33, AN35 en AN36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C02"/>
    <w:multiLevelType w:val="hybridMultilevel"/>
    <w:tmpl w:val="6B6463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8BF485C"/>
    <w:multiLevelType w:val="hybridMultilevel"/>
    <w:tmpl w:val="714020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02611"/>
    <w:multiLevelType w:val="hybridMultilevel"/>
    <w:tmpl w:val="47284960"/>
    <w:lvl w:ilvl="0" w:tplc="6B5C1E50">
      <w:start w:val="1"/>
      <w:numFmt w:val="bullet"/>
      <w:lvlText w:val="-"/>
      <w:lvlJc w:val="left"/>
      <w:pPr>
        <w:tabs>
          <w:tab w:val="num" w:pos="398"/>
        </w:tabs>
        <w:ind w:left="398" w:hanging="397"/>
      </w:pPr>
      <w:rPr>
        <w:rFonts w:ascii="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nsid w:val="198A69A4"/>
    <w:multiLevelType w:val="hybridMultilevel"/>
    <w:tmpl w:val="00A65A1E"/>
    <w:lvl w:ilvl="0" w:tplc="3FC00948">
      <w:start w:val="1"/>
      <w:numFmt w:val="bullet"/>
      <w:lvlText w:val="-"/>
      <w:lvlJc w:val="left"/>
      <w:pPr>
        <w:tabs>
          <w:tab w:val="num" w:pos="398"/>
        </w:tabs>
        <w:ind w:left="398" w:hanging="397"/>
      </w:pPr>
      <w:rPr>
        <w:rFonts w:ascii="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nsid w:val="269026FA"/>
    <w:multiLevelType w:val="hybridMultilevel"/>
    <w:tmpl w:val="E20C9D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3B85FD3"/>
    <w:multiLevelType w:val="hybridMultilevel"/>
    <w:tmpl w:val="184C60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4487AE9"/>
    <w:multiLevelType w:val="hybridMultilevel"/>
    <w:tmpl w:val="03B6A8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60759AC"/>
    <w:multiLevelType w:val="hybridMultilevel"/>
    <w:tmpl w:val="B0ECEB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1EF1E30"/>
    <w:multiLevelType w:val="hybridMultilevel"/>
    <w:tmpl w:val="96665A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5A3E410F"/>
    <w:multiLevelType w:val="hybridMultilevel"/>
    <w:tmpl w:val="591AB6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DAD74AF"/>
    <w:multiLevelType w:val="hybridMultilevel"/>
    <w:tmpl w:val="7F9CF5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6DCE5941"/>
    <w:multiLevelType w:val="hybridMultilevel"/>
    <w:tmpl w:val="D50E304A"/>
    <w:lvl w:ilvl="0" w:tplc="3FC00948">
      <w:start w:val="1"/>
      <w:numFmt w:val="bullet"/>
      <w:lvlText w:val="-"/>
      <w:lvlJc w:val="left"/>
      <w:pPr>
        <w:tabs>
          <w:tab w:val="num" w:pos="398"/>
        </w:tabs>
        <w:ind w:left="398" w:hanging="397"/>
      </w:pPr>
      <w:rPr>
        <w:rFonts w:ascii="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2">
    <w:nsid w:val="769E563A"/>
    <w:multiLevelType w:val="hybridMultilevel"/>
    <w:tmpl w:val="79C28E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6EE620F"/>
    <w:multiLevelType w:val="multilevel"/>
    <w:tmpl w:val="40B4AD10"/>
    <w:lvl w:ilvl="0">
      <w:start w:val="1"/>
      <w:numFmt w:val="decimal"/>
      <w:lvlText w:val="%1"/>
      <w:lvlJc w:val="left"/>
      <w:pPr>
        <w:ind w:left="1134" w:hanging="1134"/>
      </w:pPr>
    </w:lvl>
    <w:lvl w:ilvl="1">
      <w:start w:val="1"/>
      <w:numFmt w:val="decimal"/>
      <w:pStyle w:val="Kop2"/>
      <w:lvlText w:val="%1.%2"/>
      <w:lvlJc w:val="left"/>
      <w:pPr>
        <w:ind w:left="1134" w:hanging="1134"/>
      </w:pPr>
    </w:lvl>
    <w:lvl w:ilvl="2">
      <w:start w:val="1"/>
      <w:numFmt w:val="decimal"/>
      <w:pStyle w:val="Kop3"/>
      <w:lvlText w:val="%1.%2.%3"/>
      <w:lvlJc w:val="left"/>
      <w:pPr>
        <w:ind w:left="1134" w:hanging="1134"/>
      </w:pPr>
    </w:lvl>
    <w:lvl w:ilvl="3">
      <w:start w:val="1"/>
      <w:numFmt w:val="decimal"/>
      <w:pStyle w:val="Kop4"/>
      <w:lvlText w:val="%1.%2.%3.%4"/>
      <w:lvlJc w:val="left"/>
      <w:pPr>
        <w:ind w:left="1134" w:hanging="113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nsid w:val="7E461CCF"/>
    <w:multiLevelType w:val="hybridMultilevel"/>
    <w:tmpl w:val="D7DA6C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7EA54CDD"/>
    <w:multiLevelType w:val="hybridMultilevel"/>
    <w:tmpl w:val="FB0829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8"/>
  </w:num>
  <w:num w:numId="6">
    <w:abstractNumId w:val="7"/>
  </w:num>
  <w:num w:numId="7">
    <w:abstractNumId w:val="14"/>
  </w:num>
  <w:num w:numId="8">
    <w:abstractNumId w:val="4"/>
  </w:num>
  <w:num w:numId="9">
    <w:abstractNumId w:val="0"/>
  </w:num>
  <w:num w:numId="10">
    <w:abstractNumId w:val="12"/>
  </w:num>
  <w:num w:numId="11">
    <w:abstractNumId w:val="15"/>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2A"/>
    <w:rsid w:val="00011CDB"/>
    <w:rsid w:val="00024691"/>
    <w:rsid w:val="000505C3"/>
    <w:rsid w:val="00065F8C"/>
    <w:rsid w:val="00082789"/>
    <w:rsid w:val="0008497B"/>
    <w:rsid w:val="00084E7D"/>
    <w:rsid w:val="00091873"/>
    <w:rsid w:val="000942B5"/>
    <w:rsid w:val="000A6DFA"/>
    <w:rsid w:val="000C630E"/>
    <w:rsid w:val="000E5579"/>
    <w:rsid w:val="0015203C"/>
    <w:rsid w:val="00156A12"/>
    <w:rsid w:val="00181263"/>
    <w:rsid w:val="001A1ACF"/>
    <w:rsid w:val="001B7A39"/>
    <w:rsid w:val="001C24BE"/>
    <w:rsid w:val="001C418E"/>
    <w:rsid w:val="001F69E1"/>
    <w:rsid w:val="00245FAD"/>
    <w:rsid w:val="002504DF"/>
    <w:rsid w:val="00263D26"/>
    <w:rsid w:val="00266893"/>
    <w:rsid w:val="002F0869"/>
    <w:rsid w:val="00300C8F"/>
    <w:rsid w:val="00321902"/>
    <w:rsid w:val="00325F1C"/>
    <w:rsid w:val="0038718C"/>
    <w:rsid w:val="00387770"/>
    <w:rsid w:val="003D49EA"/>
    <w:rsid w:val="00433207"/>
    <w:rsid w:val="004367E1"/>
    <w:rsid w:val="00456E59"/>
    <w:rsid w:val="004846B3"/>
    <w:rsid w:val="004947F2"/>
    <w:rsid w:val="004A63ED"/>
    <w:rsid w:val="004B2322"/>
    <w:rsid w:val="004D123C"/>
    <w:rsid w:val="004E1DDC"/>
    <w:rsid w:val="00511CCA"/>
    <w:rsid w:val="00542F39"/>
    <w:rsid w:val="005564E1"/>
    <w:rsid w:val="00561F81"/>
    <w:rsid w:val="00596ABA"/>
    <w:rsid w:val="0062117F"/>
    <w:rsid w:val="0063204D"/>
    <w:rsid w:val="0064576F"/>
    <w:rsid w:val="006556D3"/>
    <w:rsid w:val="007174CF"/>
    <w:rsid w:val="00746347"/>
    <w:rsid w:val="00777976"/>
    <w:rsid w:val="00786D15"/>
    <w:rsid w:val="00790333"/>
    <w:rsid w:val="007D4568"/>
    <w:rsid w:val="007E63DF"/>
    <w:rsid w:val="00806D12"/>
    <w:rsid w:val="00810122"/>
    <w:rsid w:val="00851646"/>
    <w:rsid w:val="00862F91"/>
    <w:rsid w:val="0086533C"/>
    <w:rsid w:val="00871EAF"/>
    <w:rsid w:val="008B4BB5"/>
    <w:rsid w:val="008D2CF2"/>
    <w:rsid w:val="008D4AD3"/>
    <w:rsid w:val="008E062C"/>
    <w:rsid w:val="008E1B3B"/>
    <w:rsid w:val="009003DC"/>
    <w:rsid w:val="00933AE8"/>
    <w:rsid w:val="009503DE"/>
    <w:rsid w:val="009544BF"/>
    <w:rsid w:val="00965265"/>
    <w:rsid w:val="009779C9"/>
    <w:rsid w:val="009840C6"/>
    <w:rsid w:val="009C179C"/>
    <w:rsid w:val="009C4734"/>
    <w:rsid w:val="009F54A4"/>
    <w:rsid w:val="00A02820"/>
    <w:rsid w:val="00A16EBD"/>
    <w:rsid w:val="00A1732A"/>
    <w:rsid w:val="00A30BCE"/>
    <w:rsid w:val="00A4774E"/>
    <w:rsid w:val="00A52DC2"/>
    <w:rsid w:val="00AA48DE"/>
    <w:rsid w:val="00AB792E"/>
    <w:rsid w:val="00AD0F16"/>
    <w:rsid w:val="00B22632"/>
    <w:rsid w:val="00B35AAB"/>
    <w:rsid w:val="00B60CC8"/>
    <w:rsid w:val="00B671C1"/>
    <w:rsid w:val="00B71259"/>
    <w:rsid w:val="00BA70E1"/>
    <w:rsid w:val="00BB65DD"/>
    <w:rsid w:val="00BC4002"/>
    <w:rsid w:val="00BD40F8"/>
    <w:rsid w:val="00BE6341"/>
    <w:rsid w:val="00C432A5"/>
    <w:rsid w:val="00C54BDE"/>
    <w:rsid w:val="00C54E44"/>
    <w:rsid w:val="00CC41F1"/>
    <w:rsid w:val="00CE3F5C"/>
    <w:rsid w:val="00D203F1"/>
    <w:rsid w:val="00D34B4C"/>
    <w:rsid w:val="00DD2AEA"/>
    <w:rsid w:val="00E27F07"/>
    <w:rsid w:val="00E42CF3"/>
    <w:rsid w:val="00E43A35"/>
    <w:rsid w:val="00E55141"/>
    <w:rsid w:val="00EB3A4B"/>
    <w:rsid w:val="00EE3A94"/>
    <w:rsid w:val="00EF35F5"/>
    <w:rsid w:val="00F047D5"/>
    <w:rsid w:val="00F313D0"/>
    <w:rsid w:val="00F3562A"/>
    <w:rsid w:val="00F37798"/>
    <w:rsid w:val="00F501CE"/>
    <w:rsid w:val="00FA1C96"/>
    <w:rsid w:val="00FB3320"/>
    <w:rsid w:val="00FC5928"/>
    <w:rsid w:val="00FD4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2F91"/>
    <w:rPr>
      <w:rFonts w:ascii="Arial" w:hAnsi="Arial"/>
      <w:lang w:val="nl-BE"/>
    </w:rPr>
  </w:style>
  <w:style w:type="paragraph" w:styleId="Kop1">
    <w:name w:val="heading 1"/>
    <w:basedOn w:val="Lijstnummering"/>
    <w:next w:val="Standaard"/>
    <w:link w:val="Kop1Char"/>
    <w:uiPriority w:val="9"/>
    <w:qFormat/>
    <w:rsid w:val="00266893"/>
    <w:pPr>
      <w:keepNext/>
      <w:keepLines/>
      <w:pageBreakBefore/>
      <w:pBdr>
        <w:left w:val="single" w:sz="48" w:space="4" w:color="auto"/>
      </w:pBdr>
      <w:spacing w:before="480" w:line="276" w:lineRule="auto"/>
      <w:ind w:left="-142" w:hanging="992"/>
      <w:outlineLvl w:val="0"/>
    </w:pPr>
    <w:rPr>
      <w:rFonts w:ascii="Segoe Script" w:eastAsiaTheme="majorEastAsia" w:hAnsi="Segoe Script" w:cstheme="majorBidi"/>
      <w:b/>
      <w:bCs/>
      <w:color w:val="984806" w:themeColor="accent6" w:themeShade="80"/>
      <w:sz w:val="40"/>
      <w:szCs w:val="40"/>
      <w:lang w:eastAsia="en-US"/>
    </w:rPr>
  </w:style>
  <w:style w:type="paragraph" w:styleId="Kop2">
    <w:name w:val="heading 2"/>
    <w:basedOn w:val="Standaard"/>
    <w:next w:val="Standaard"/>
    <w:link w:val="Kop2Char"/>
    <w:uiPriority w:val="9"/>
    <w:semiHidden/>
    <w:unhideWhenUsed/>
    <w:qFormat/>
    <w:rsid w:val="00266893"/>
    <w:pPr>
      <w:keepNext/>
      <w:keepLines/>
      <w:numPr>
        <w:ilvl w:val="1"/>
        <w:numId w:val="13"/>
      </w:numPr>
      <w:spacing w:before="200" w:after="240"/>
      <w:ind w:left="-142" w:hanging="992"/>
      <w:outlineLvl w:val="1"/>
    </w:pPr>
    <w:rPr>
      <w:rFonts w:ascii="Segoe Script" w:eastAsiaTheme="majorEastAsia" w:hAnsi="Segoe Script" w:cstheme="majorBidi"/>
      <w:b/>
      <w:bCs/>
      <w:color w:val="E36C0A" w:themeColor="accent6" w:themeShade="BF"/>
      <w:sz w:val="40"/>
      <w:szCs w:val="40"/>
      <w:lang w:eastAsia="en-US"/>
    </w:rPr>
  </w:style>
  <w:style w:type="paragraph" w:styleId="Kop3">
    <w:name w:val="heading 3"/>
    <w:basedOn w:val="Standaard"/>
    <w:next w:val="Standaard"/>
    <w:link w:val="Kop3Char"/>
    <w:uiPriority w:val="9"/>
    <w:semiHidden/>
    <w:unhideWhenUsed/>
    <w:qFormat/>
    <w:rsid w:val="00266893"/>
    <w:pPr>
      <w:keepNext/>
      <w:keepLines/>
      <w:numPr>
        <w:ilvl w:val="2"/>
        <w:numId w:val="13"/>
      </w:numPr>
      <w:spacing w:before="200" w:after="120" w:line="276" w:lineRule="auto"/>
      <w:ind w:left="-142" w:hanging="992"/>
      <w:outlineLvl w:val="2"/>
    </w:pPr>
    <w:rPr>
      <w:rFonts w:ascii="Segoe Script" w:eastAsiaTheme="majorEastAsia" w:hAnsi="Segoe Script" w:cstheme="majorBidi"/>
      <w:b/>
      <w:bCs/>
      <w:color w:val="4A442A" w:themeColor="background2" w:themeShade="40"/>
      <w:sz w:val="24"/>
      <w:szCs w:val="22"/>
      <w:lang w:val="nl-NL" w:eastAsia="en-US"/>
    </w:rPr>
  </w:style>
  <w:style w:type="paragraph" w:styleId="Kop4">
    <w:name w:val="heading 4"/>
    <w:basedOn w:val="Standaard"/>
    <w:next w:val="Standaard"/>
    <w:link w:val="Kop4Char"/>
    <w:uiPriority w:val="9"/>
    <w:semiHidden/>
    <w:unhideWhenUsed/>
    <w:qFormat/>
    <w:rsid w:val="00266893"/>
    <w:pPr>
      <w:keepNext/>
      <w:keepLines/>
      <w:numPr>
        <w:ilvl w:val="3"/>
        <w:numId w:val="13"/>
      </w:numPr>
      <w:spacing w:before="200" w:after="120" w:line="276" w:lineRule="auto"/>
      <w:ind w:left="-142" w:hanging="992"/>
      <w:outlineLvl w:val="3"/>
    </w:pPr>
    <w:rPr>
      <w:rFonts w:asciiTheme="minorHAnsi" w:eastAsiaTheme="majorEastAsia" w:hAnsiTheme="minorHAnsi" w:cstheme="minorHAnsi"/>
      <w:bCs/>
      <w:iCs/>
      <w:color w:val="E36C0A" w:themeColor="accent6" w:themeShade="BF"/>
      <w:sz w:val="24"/>
      <w:szCs w:val="22"/>
      <w:lang w:eastAsia="en-US"/>
    </w:rPr>
  </w:style>
  <w:style w:type="paragraph" w:styleId="Kop5">
    <w:name w:val="heading 5"/>
    <w:basedOn w:val="Standaard"/>
    <w:next w:val="Standaard"/>
    <w:link w:val="Kop5Char"/>
    <w:uiPriority w:val="9"/>
    <w:semiHidden/>
    <w:unhideWhenUsed/>
    <w:qFormat/>
    <w:rsid w:val="00266893"/>
    <w:pPr>
      <w:keepNext/>
      <w:keepLines/>
      <w:numPr>
        <w:ilvl w:val="4"/>
        <w:numId w:val="13"/>
      </w:numPr>
      <w:spacing w:before="200" w:line="276" w:lineRule="auto"/>
      <w:outlineLvl w:val="4"/>
    </w:pPr>
    <w:rPr>
      <w:rFonts w:asciiTheme="majorHAnsi" w:eastAsiaTheme="majorEastAsia" w:hAnsiTheme="majorHAnsi" w:cstheme="majorBidi"/>
      <w:i/>
      <w:color w:val="76923C" w:themeColor="accent3" w:themeShade="BF"/>
      <w:sz w:val="24"/>
      <w:szCs w:val="22"/>
      <w:lang w:eastAsia="en-US"/>
    </w:rPr>
  </w:style>
  <w:style w:type="paragraph" w:styleId="Kop6">
    <w:name w:val="heading 6"/>
    <w:basedOn w:val="Standaard"/>
    <w:next w:val="Standaard"/>
    <w:link w:val="Kop6Char"/>
    <w:uiPriority w:val="9"/>
    <w:semiHidden/>
    <w:unhideWhenUsed/>
    <w:qFormat/>
    <w:rsid w:val="00266893"/>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Kop7">
    <w:name w:val="heading 7"/>
    <w:basedOn w:val="Standaard"/>
    <w:next w:val="Standaard"/>
    <w:link w:val="Kop7Char"/>
    <w:uiPriority w:val="9"/>
    <w:semiHidden/>
    <w:unhideWhenUsed/>
    <w:qFormat/>
    <w:rsid w:val="00266893"/>
    <w:pPr>
      <w:keepNext/>
      <w:keepLines/>
      <w:numPr>
        <w:ilvl w:val="6"/>
        <w:numId w:val="1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266893"/>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266893"/>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35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semiHidden/>
    <w:rsid w:val="00965265"/>
    <w:rPr>
      <w:rFonts w:ascii="Tahoma" w:hAnsi="Tahoma" w:cs="Tahoma"/>
      <w:sz w:val="16"/>
      <w:szCs w:val="16"/>
    </w:rPr>
  </w:style>
  <w:style w:type="paragraph" w:styleId="Geenafstand">
    <w:name w:val="No Spacing"/>
    <w:uiPriority w:val="1"/>
    <w:qFormat/>
    <w:rsid w:val="001A1ACF"/>
    <w:rPr>
      <w:rFonts w:ascii="Arial" w:hAnsi="Arial"/>
      <w:lang w:val="nl-BE"/>
    </w:rPr>
  </w:style>
  <w:style w:type="character" w:styleId="Hyperlink">
    <w:name w:val="Hyperlink"/>
    <w:basedOn w:val="Standaardalinea-lettertype"/>
    <w:uiPriority w:val="99"/>
    <w:unhideWhenUsed/>
    <w:rsid w:val="00BA70E1"/>
    <w:rPr>
      <w:color w:val="0000FF" w:themeColor="hyperlink"/>
      <w:u w:val="single"/>
    </w:rPr>
  </w:style>
  <w:style w:type="character" w:customStyle="1" w:styleId="Kop1Char">
    <w:name w:val="Kop 1 Char"/>
    <w:basedOn w:val="Standaardalinea-lettertype"/>
    <w:link w:val="Kop1"/>
    <w:uiPriority w:val="9"/>
    <w:rsid w:val="00266893"/>
    <w:rPr>
      <w:rFonts w:ascii="Segoe Script" w:eastAsiaTheme="majorEastAsia" w:hAnsi="Segoe Script" w:cstheme="majorBidi"/>
      <w:b/>
      <w:bCs/>
      <w:color w:val="984806" w:themeColor="accent6" w:themeShade="80"/>
      <w:sz w:val="40"/>
      <w:szCs w:val="40"/>
      <w:lang w:val="nl-BE" w:eastAsia="en-US"/>
    </w:rPr>
  </w:style>
  <w:style w:type="character" w:customStyle="1" w:styleId="Kop2Char">
    <w:name w:val="Kop 2 Char"/>
    <w:basedOn w:val="Standaardalinea-lettertype"/>
    <w:link w:val="Kop2"/>
    <w:uiPriority w:val="9"/>
    <w:semiHidden/>
    <w:rsid w:val="00266893"/>
    <w:rPr>
      <w:rFonts w:ascii="Segoe Script" w:eastAsiaTheme="majorEastAsia" w:hAnsi="Segoe Script" w:cstheme="majorBidi"/>
      <w:b/>
      <w:bCs/>
      <w:color w:val="E36C0A" w:themeColor="accent6" w:themeShade="BF"/>
      <w:sz w:val="40"/>
      <w:szCs w:val="40"/>
      <w:lang w:val="nl-BE" w:eastAsia="en-US"/>
    </w:rPr>
  </w:style>
  <w:style w:type="character" w:customStyle="1" w:styleId="Kop3Char">
    <w:name w:val="Kop 3 Char"/>
    <w:basedOn w:val="Standaardalinea-lettertype"/>
    <w:link w:val="Kop3"/>
    <w:uiPriority w:val="9"/>
    <w:semiHidden/>
    <w:rsid w:val="00266893"/>
    <w:rPr>
      <w:rFonts w:ascii="Segoe Script" w:eastAsiaTheme="majorEastAsia" w:hAnsi="Segoe Script" w:cstheme="majorBidi"/>
      <w:b/>
      <w:bCs/>
      <w:color w:val="4A442A" w:themeColor="background2" w:themeShade="40"/>
      <w:sz w:val="24"/>
      <w:szCs w:val="22"/>
      <w:lang w:eastAsia="en-US"/>
    </w:rPr>
  </w:style>
  <w:style w:type="character" w:customStyle="1" w:styleId="Kop4Char">
    <w:name w:val="Kop 4 Char"/>
    <w:basedOn w:val="Standaardalinea-lettertype"/>
    <w:link w:val="Kop4"/>
    <w:uiPriority w:val="9"/>
    <w:semiHidden/>
    <w:rsid w:val="00266893"/>
    <w:rPr>
      <w:rFonts w:asciiTheme="minorHAnsi" w:eastAsiaTheme="majorEastAsia" w:hAnsiTheme="minorHAnsi" w:cstheme="minorHAnsi"/>
      <w:bCs/>
      <w:iCs/>
      <w:color w:val="E36C0A" w:themeColor="accent6" w:themeShade="BF"/>
      <w:sz w:val="24"/>
      <w:szCs w:val="22"/>
      <w:lang w:val="nl-BE" w:eastAsia="en-US"/>
    </w:rPr>
  </w:style>
  <w:style w:type="character" w:customStyle="1" w:styleId="Kop5Char">
    <w:name w:val="Kop 5 Char"/>
    <w:basedOn w:val="Standaardalinea-lettertype"/>
    <w:link w:val="Kop5"/>
    <w:uiPriority w:val="9"/>
    <w:semiHidden/>
    <w:rsid w:val="00266893"/>
    <w:rPr>
      <w:rFonts w:asciiTheme="majorHAnsi" w:eastAsiaTheme="majorEastAsia" w:hAnsiTheme="majorHAnsi" w:cstheme="majorBidi"/>
      <w:i/>
      <w:color w:val="76923C" w:themeColor="accent3" w:themeShade="BF"/>
      <w:sz w:val="24"/>
      <w:szCs w:val="22"/>
      <w:lang w:val="nl-BE" w:eastAsia="en-US"/>
    </w:rPr>
  </w:style>
  <w:style w:type="character" w:customStyle="1" w:styleId="Kop6Char">
    <w:name w:val="Kop 6 Char"/>
    <w:basedOn w:val="Standaardalinea-lettertype"/>
    <w:link w:val="Kop6"/>
    <w:uiPriority w:val="9"/>
    <w:semiHidden/>
    <w:rsid w:val="00266893"/>
    <w:rPr>
      <w:rFonts w:asciiTheme="majorHAnsi" w:eastAsiaTheme="majorEastAsia" w:hAnsiTheme="majorHAnsi" w:cstheme="majorBidi"/>
      <w:i/>
      <w:iCs/>
      <w:color w:val="243F60" w:themeColor="accent1" w:themeShade="7F"/>
      <w:sz w:val="22"/>
      <w:szCs w:val="22"/>
      <w:lang w:val="nl-BE" w:eastAsia="en-US"/>
    </w:rPr>
  </w:style>
  <w:style w:type="character" w:customStyle="1" w:styleId="Kop7Char">
    <w:name w:val="Kop 7 Char"/>
    <w:basedOn w:val="Standaardalinea-lettertype"/>
    <w:link w:val="Kop7"/>
    <w:uiPriority w:val="9"/>
    <w:semiHidden/>
    <w:rsid w:val="00266893"/>
    <w:rPr>
      <w:rFonts w:asciiTheme="majorHAnsi" w:eastAsiaTheme="majorEastAsia" w:hAnsiTheme="majorHAnsi" w:cstheme="majorBidi"/>
      <w:i/>
      <w:iCs/>
      <w:color w:val="404040" w:themeColor="text1" w:themeTint="BF"/>
      <w:sz w:val="22"/>
      <w:szCs w:val="22"/>
      <w:lang w:val="nl-BE" w:eastAsia="en-US"/>
    </w:rPr>
  </w:style>
  <w:style w:type="character" w:customStyle="1" w:styleId="Kop8Char">
    <w:name w:val="Kop 8 Char"/>
    <w:basedOn w:val="Standaardalinea-lettertype"/>
    <w:link w:val="Kop8"/>
    <w:uiPriority w:val="9"/>
    <w:semiHidden/>
    <w:rsid w:val="00266893"/>
    <w:rPr>
      <w:rFonts w:asciiTheme="majorHAnsi" w:eastAsiaTheme="majorEastAsia" w:hAnsiTheme="majorHAnsi" w:cstheme="majorBidi"/>
      <w:color w:val="404040" w:themeColor="text1" w:themeTint="BF"/>
      <w:lang w:val="nl-BE" w:eastAsia="en-US"/>
    </w:rPr>
  </w:style>
  <w:style w:type="character" w:customStyle="1" w:styleId="Kop9Char">
    <w:name w:val="Kop 9 Char"/>
    <w:basedOn w:val="Standaardalinea-lettertype"/>
    <w:link w:val="Kop9"/>
    <w:uiPriority w:val="9"/>
    <w:semiHidden/>
    <w:rsid w:val="00266893"/>
    <w:rPr>
      <w:rFonts w:asciiTheme="majorHAnsi" w:eastAsiaTheme="majorEastAsia" w:hAnsiTheme="majorHAnsi" w:cstheme="majorBidi"/>
      <w:i/>
      <w:iCs/>
      <w:color w:val="404040" w:themeColor="text1" w:themeTint="BF"/>
      <w:lang w:val="nl-BE" w:eastAsia="en-US"/>
    </w:rPr>
  </w:style>
  <w:style w:type="paragraph" w:styleId="Voetnoottekst">
    <w:name w:val="footnote text"/>
    <w:basedOn w:val="Standaard"/>
    <w:link w:val="VoetnoottekstChar"/>
    <w:uiPriority w:val="99"/>
    <w:semiHidden/>
    <w:unhideWhenUsed/>
    <w:rsid w:val="00266893"/>
    <w:rPr>
      <w:rFonts w:asciiTheme="minorHAnsi" w:eastAsiaTheme="minorHAnsi" w:hAnsiTheme="minorHAnsi" w:cstheme="minorBidi"/>
      <w:lang w:eastAsia="en-US"/>
    </w:rPr>
  </w:style>
  <w:style w:type="character" w:customStyle="1" w:styleId="VoetnoottekstChar">
    <w:name w:val="Voetnoottekst Char"/>
    <w:basedOn w:val="Standaardalinea-lettertype"/>
    <w:link w:val="Voetnoottekst"/>
    <w:uiPriority w:val="99"/>
    <w:semiHidden/>
    <w:rsid w:val="00266893"/>
    <w:rPr>
      <w:rFonts w:asciiTheme="minorHAnsi" w:eastAsiaTheme="minorHAnsi" w:hAnsiTheme="minorHAnsi" w:cstheme="minorBidi"/>
      <w:lang w:val="nl-BE" w:eastAsia="en-US"/>
    </w:rPr>
  </w:style>
  <w:style w:type="character" w:styleId="Voetnootmarkering">
    <w:name w:val="footnote reference"/>
    <w:basedOn w:val="Standaardalinea-lettertype"/>
    <w:uiPriority w:val="99"/>
    <w:semiHidden/>
    <w:unhideWhenUsed/>
    <w:rsid w:val="00266893"/>
    <w:rPr>
      <w:vertAlign w:val="superscript"/>
    </w:rPr>
  </w:style>
  <w:style w:type="table" w:styleId="Kleurrijkraster-accent3">
    <w:name w:val="Colorful Grid Accent 3"/>
    <w:basedOn w:val="Standaardtabel"/>
    <w:uiPriority w:val="73"/>
    <w:rsid w:val="00266893"/>
    <w:rPr>
      <w:rFonts w:asciiTheme="minorHAnsi" w:eastAsiaTheme="minorHAnsi" w:hAnsiTheme="minorHAnsi" w:cstheme="minorBidi"/>
      <w:color w:val="000000" w:themeColor="text1"/>
      <w:sz w:val="22"/>
      <w:szCs w:val="22"/>
      <w:lang w:val="nl-BE" w:eastAsia="en-US"/>
    </w:rPr>
    <w:tblPr>
      <w:tblStyleRowBandSize w:val="1"/>
      <w:tblStyleColBandSize w:val="1"/>
      <w:tblInd w:w="0" w:type="dxa"/>
      <w:tblBorders>
        <w:left w:val="single" w:sz="4" w:space="0" w:color="E36C0A" w:themeColor="accent6" w:themeShade="BF"/>
      </w:tblBorders>
      <w:tblCellMar>
        <w:top w:w="0" w:type="dxa"/>
        <w:left w:w="108" w:type="dxa"/>
        <w:bottom w:w="0" w:type="dxa"/>
        <w:right w:w="108" w:type="dxa"/>
      </w:tblCellMar>
    </w:tblPr>
    <w:tcPr>
      <w:shd w:val="clear" w:color="auto" w:fill="FFFFFF" w:themeFill="background1"/>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DDD9C3" w:themeFill="background2" w:themeFillShade="E6"/>
      </w:tcPr>
    </w:tblStylePr>
  </w:style>
  <w:style w:type="paragraph" w:styleId="Lijstnummering">
    <w:name w:val="List Number"/>
    <w:basedOn w:val="Standaard"/>
    <w:uiPriority w:val="99"/>
    <w:semiHidden/>
    <w:unhideWhenUsed/>
    <w:rsid w:val="00266893"/>
    <w:pPr>
      <w:ind w:left="1134" w:hanging="1134"/>
      <w:contextualSpacing/>
    </w:pPr>
  </w:style>
  <w:style w:type="paragraph" w:customStyle="1" w:styleId="VVKSOTekst">
    <w:name w:val="VVKSOTekst"/>
    <w:uiPriority w:val="99"/>
    <w:rsid w:val="00F501CE"/>
    <w:pPr>
      <w:spacing w:after="240" w:line="240" w:lineRule="atLeast"/>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2F91"/>
    <w:rPr>
      <w:rFonts w:ascii="Arial" w:hAnsi="Arial"/>
      <w:lang w:val="nl-BE"/>
    </w:rPr>
  </w:style>
  <w:style w:type="paragraph" w:styleId="Kop1">
    <w:name w:val="heading 1"/>
    <w:basedOn w:val="Lijstnummering"/>
    <w:next w:val="Standaard"/>
    <w:link w:val="Kop1Char"/>
    <w:uiPriority w:val="9"/>
    <w:qFormat/>
    <w:rsid w:val="00266893"/>
    <w:pPr>
      <w:keepNext/>
      <w:keepLines/>
      <w:pageBreakBefore/>
      <w:pBdr>
        <w:left w:val="single" w:sz="48" w:space="4" w:color="auto"/>
      </w:pBdr>
      <w:spacing w:before="480" w:line="276" w:lineRule="auto"/>
      <w:ind w:left="-142" w:hanging="992"/>
      <w:outlineLvl w:val="0"/>
    </w:pPr>
    <w:rPr>
      <w:rFonts w:ascii="Segoe Script" w:eastAsiaTheme="majorEastAsia" w:hAnsi="Segoe Script" w:cstheme="majorBidi"/>
      <w:b/>
      <w:bCs/>
      <w:color w:val="984806" w:themeColor="accent6" w:themeShade="80"/>
      <w:sz w:val="40"/>
      <w:szCs w:val="40"/>
      <w:lang w:eastAsia="en-US"/>
    </w:rPr>
  </w:style>
  <w:style w:type="paragraph" w:styleId="Kop2">
    <w:name w:val="heading 2"/>
    <w:basedOn w:val="Standaard"/>
    <w:next w:val="Standaard"/>
    <w:link w:val="Kop2Char"/>
    <w:uiPriority w:val="9"/>
    <w:semiHidden/>
    <w:unhideWhenUsed/>
    <w:qFormat/>
    <w:rsid w:val="00266893"/>
    <w:pPr>
      <w:keepNext/>
      <w:keepLines/>
      <w:numPr>
        <w:ilvl w:val="1"/>
        <w:numId w:val="13"/>
      </w:numPr>
      <w:spacing w:before="200" w:after="240"/>
      <w:ind w:left="-142" w:hanging="992"/>
      <w:outlineLvl w:val="1"/>
    </w:pPr>
    <w:rPr>
      <w:rFonts w:ascii="Segoe Script" w:eastAsiaTheme="majorEastAsia" w:hAnsi="Segoe Script" w:cstheme="majorBidi"/>
      <w:b/>
      <w:bCs/>
      <w:color w:val="E36C0A" w:themeColor="accent6" w:themeShade="BF"/>
      <w:sz w:val="40"/>
      <w:szCs w:val="40"/>
      <w:lang w:eastAsia="en-US"/>
    </w:rPr>
  </w:style>
  <w:style w:type="paragraph" w:styleId="Kop3">
    <w:name w:val="heading 3"/>
    <w:basedOn w:val="Standaard"/>
    <w:next w:val="Standaard"/>
    <w:link w:val="Kop3Char"/>
    <w:uiPriority w:val="9"/>
    <w:semiHidden/>
    <w:unhideWhenUsed/>
    <w:qFormat/>
    <w:rsid w:val="00266893"/>
    <w:pPr>
      <w:keepNext/>
      <w:keepLines/>
      <w:numPr>
        <w:ilvl w:val="2"/>
        <w:numId w:val="13"/>
      </w:numPr>
      <w:spacing w:before="200" w:after="120" w:line="276" w:lineRule="auto"/>
      <w:ind w:left="-142" w:hanging="992"/>
      <w:outlineLvl w:val="2"/>
    </w:pPr>
    <w:rPr>
      <w:rFonts w:ascii="Segoe Script" w:eastAsiaTheme="majorEastAsia" w:hAnsi="Segoe Script" w:cstheme="majorBidi"/>
      <w:b/>
      <w:bCs/>
      <w:color w:val="4A442A" w:themeColor="background2" w:themeShade="40"/>
      <w:sz w:val="24"/>
      <w:szCs w:val="22"/>
      <w:lang w:val="nl-NL" w:eastAsia="en-US"/>
    </w:rPr>
  </w:style>
  <w:style w:type="paragraph" w:styleId="Kop4">
    <w:name w:val="heading 4"/>
    <w:basedOn w:val="Standaard"/>
    <w:next w:val="Standaard"/>
    <w:link w:val="Kop4Char"/>
    <w:uiPriority w:val="9"/>
    <w:semiHidden/>
    <w:unhideWhenUsed/>
    <w:qFormat/>
    <w:rsid w:val="00266893"/>
    <w:pPr>
      <w:keepNext/>
      <w:keepLines/>
      <w:numPr>
        <w:ilvl w:val="3"/>
        <w:numId w:val="13"/>
      </w:numPr>
      <w:spacing w:before="200" w:after="120" w:line="276" w:lineRule="auto"/>
      <w:ind w:left="-142" w:hanging="992"/>
      <w:outlineLvl w:val="3"/>
    </w:pPr>
    <w:rPr>
      <w:rFonts w:asciiTheme="minorHAnsi" w:eastAsiaTheme="majorEastAsia" w:hAnsiTheme="minorHAnsi" w:cstheme="minorHAnsi"/>
      <w:bCs/>
      <w:iCs/>
      <w:color w:val="E36C0A" w:themeColor="accent6" w:themeShade="BF"/>
      <w:sz w:val="24"/>
      <w:szCs w:val="22"/>
      <w:lang w:eastAsia="en-US"/>
    </w:rPr>
  </w:style>
  <w:style w:type="paragraph" w:styleId="Kop5">
    <w:name w:val="heading 5"/>
    <w:basedOn w:val="Standaard"/>
    <w:next w:val="Standaard"/>
    <w:link w:val="Kop5Char"/>
    <w:uiPriority w:val="9"/>
    <w:semiHidden/>
    <w:unhideWhenUsed/>
    <w:qFormat/>
    <w:rsid w:val="00266893"/>
    <w:pPr>
      <w:keepNext/>
      <w:keepLines/>
      <w:numPr>
        <w:ilvl w:val="4"/>
        <w:numId w:val="13"/>
      </w:numPr>
      <w:spacing w:before="200" w:line="276" w:lineRule="auto"/>
      <w:outlineLvl w:val="4"/>
    </w:pPr>
    <w:rPr>
      <w:rFonts w:asciiTheme="majorHAnsi" w:eastAsiaTheme="majorEastAsia" w:hAnsiTheme="majorHAnsi" w:cstheme="majorBidi"/>
      <w:i/>
      <w:color w:val="76923C" w:themeColor="accent3" w:themeShade="BF"/>
      <w:sz w:val="24"/>
      <w:szCs w:val="22"/>
      <w:lang w:eastAsia="en-US"/>
    </w:rPr>
  </w:style>
  <w:style w:type="paragraph" w:styleId="Kop6">
    <w:name w:val="heading 6"/>
    <w:basedOn w:val="Standaard"/>
    <w:next w:val="Standaard"/>
    <w:link w:val="Kop6Char"/>
    <w:uiPriority w:val="9"/>
    <w:semiHidden/>
    <w:unhideWhenUsed/>
    <w:qFormat/>
    <w:rsid w:val="00266893"/>
    <w:pPr>
      <w:keepNext/>
      <w:keepLines/>
      <w:numPr>
        <w:ilvl w:val="5"/>
        <w:numId w:val="13"/>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Kop7">
    <w:name w:val="heading 7"/>
    <w:basedOn w:val="Standaard"/>
    <w:next w:val="Standaard"/>
    <w:link w:val="Kop7Char"/>
    <w:uiPriority w:val="9"/>
    <w:semiHidden/>
    <w:unhideWhenUsed/>
    <w:qFormat/>
    <w:rsid w:val="00266893"/>
    <w:pPr>
      <w:keepNext/>
      <w:keepLines/>
      <w:numPr>
        <w:ilvl w:val="6"/>
        <w:numId w:val="1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266893"/>
    <w:pPr>
      <w:keepNext/>
      <w:keepLines/>
      <w:numPr>
        <w:ilvl w:val="7"/>
        <w:numId w:val="1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266893"/>
    <w:pPr>
      <w:keepNext/>
      <w:keepLines/>
      <w:numPr>
        <w:ilvl w:val="8"/>
        <w:numId w:val="1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35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semiHidden/>
    <w:rsid w:val="00965265"/>
    <w:rPr>
      <w:rFonts w:ascii="Tahoma" w:hAnsi="Tahoma" w:cs="Tahoma"/>
      <w:sz w:val="16"/>
      <w:szCs w:val="16"/>
    </w:rPr>
  </w:style>
  <w:style w:type="paragraph" w:styleId="Geenafstand">
    <w:name w:val="No Spacing"/>
    <w:uiPriority w:val="1"/>
    <w:qFormat/>
    <w:rsid w:val="001A1ACF"/>
    <w:rPr>
      <w:rFonts w:ascii="Arial" w:hAnsi="Arial"/>
      <w:lang w:val="nl-BE"/>
    </w:rPr>
  </w:style>
  <w:style w:type="character" w:styleId="Hyperlink">
    <w:name w:val="Hyperlink"/>
    <w:basedOn w:val="Standaardalinea-lettertype"/>
    <w:uiPriority w:val="99"/>
    <w:unhideWhenUsed/>
    <w:rsid w:val="00BA70E1"/>
    <w:rPr>
      <w:color w:val="0000FF" w:themeColor="hyperlink"/>
      <w:u w:val="single"/>
    </w:rPr>
  </w:style>
  <w:style w:type="character" w:customStyle="1" w:styleId="Kop1Char">
    <w:name w:val="Kop 1 Char"/>
    <w:basedOn w:val="Standaardalinea-lettertype"/>
    <w:link w:val="Kop1"/>
    <w:uiPriority w:val="9"/>
    <w:rsid w:val="00266893"/>
    <w:rPr>
      <w:rFonts w:ascii="Segoe Script" w:eastAsiaTheme="majorEastAsia" w:hAnsi="Segoe Script" w:cstheme="majorBidi"/>
      <w:b/>
      <w:bCs/>
      <w:color w:val="984806" w:themeColor="accent6" w:themeShade="80"/>
      <w:sz w:val="40"/>
      <w:szCs w:val="40"/>
      <w:lang w:val="nl-BE" w:eastAsia="en-US"/>
    </w:rPr>
  </w:style>
  <w:style w:type="character" w:customStyle="1" w:styleId="Kop2Char">
    <w:name w:val="Kop 2 Char"/>
    <w:basedOn w:val="Standaardalinea-lettertype"/>
    <w:link w:val="Kop2"/>
    <w:uiPriority w:val="9"/>
    <w:semiHidden/>
    <w:rsid w:val="00266893"/>
    <w:rPr>
      <w:rFonts w:ascii="Segoe Script" w:eastAsiaTheme="majorEastAsia" w:hAnsi="Segoe Script" w:cstheme="majorBidi"/>
      <w:b/>
      <w:bCs/>
      <w:color w:val="E36C0A" w:themeColor="accent6" w:themeShade="BF"/>
      <w:sz w:val="40"/>
      <w:szCs w:val="40"/>
      <w:lang w:val="nl-BE" w:eastAsia="en-US"/>
    </w:rPr>
  </w:style>
  <w:style w:type="character" w:customStyle="1" w:styleId="Kop3Char">
    <w:name w:val="Kop 3 Char"/>
    <w:basedOn w:val="Standaardalinea-lettertype"/>
    <w:link w:val="Kop3"/>
    <w:uiPriority w:val="9"/>
    <w:semiHidden/>
    <w:rsid w:val="00266893"/>
    <w:rPr>
      <w:rFonts w:ascii="Segoe Script" w:eastAsiaTheme="majorEastAsia" w:hAnsi="Segoe Script" w:cstheme="majorBidi"/>
      <w:b/>
      <w:bCs/>
      <w:color w:val="4A442A" w:themeColor="background2" w:themeShade="40"/>
      <w:sz w:val="24"/>
      <w:szCs w:val="22"/>
      <w:lang w:eastAsia="en-US"/>
    </w:rPr>
  </w:style>
  <w:style w:type="character" w:customStyle="1" w:styleId="Kop4Char">
    <w:name w:val="Kop 4 Char"/>
    <w:basedOn w:val="Standaardalinea-lettertype"/>
    <w:link w:val="Kop4"/>
    <w:uiPriority w:val="9"/>
    <w:semiHidden/>
    <w:rsid w:val="00266893"/>
    <w:rPr>
      <w:rFonts w:asciiTheme="minorHAnsi" w:eastAsiaTheme="majorEastAsia" w:hAnsiTheme="minorHAnsi" w:cstheme="minorHAnsi"/>
      <w:bCs/>
      <w:iCs/>
      <w:color w:val="E36C0A" w:themeColor="accent6" w:themeShade="BF"/>
      <w:sz w:val="24"/>
      <w:szCs w:val="22"/>
      <w:lang w:val="nl-BE" w:eastAsia="en-US"/>
    </w:rPr>
  </w:style>
  <w:style w:type="character" w:customStyle="1" w:styleId="Kop5Char">
    <w:name w:val="Kop 5 Char"/>
    <w:basedOn w:val="Standaardalinea-lettertype"/>
    <w:link w:val="Kop5"/>
    <w:uiPriority w:val="9"/>
    <w:semiHidden/>
    <w:rsid w:val="00266893"/>
    <w:rPr>
      <w:rFonts w:asciiTheme="majorHAnsi" w:eastAsiaTheme="majorEastAsia" w:hAnsiTheme="majorHAnsi" w:cstheme="majorBidi"/>
      <w:i/>
      <w:color w:val="76923C" w:themeColor="accent3" w:themeShade="BF"/>
      <w:sz w:val="24"/>
      <w:szCs w:val="22"/>
      <w:lang w:val="nl-BE" w:eastAsia="en-US"/>
    </w:rPr>
  </w:style>
  <w:style w:type="character" w:customStyle="1" w:styleId="Kop6Char">
    <w:name w:val="Kop 6 Char"/>
    <w:basedOn w:val="Standaardalinea-lettertype"/>
    <w:link w:val="Kop6"/>
    <w:uiPriority w:val="9"/>
    <w:semiHidden/>
    <w:rsid w:val="00266893"/>
    <w:rPr>
      <w:rFonts w:asciiTheme="majorHAnsi" w:eastAsiaTheme="majorEastAsia" w:hAnsiTheme="majorHAnsi" w:cstheme="majorBidi"/>
      <w:i/>
      <w:iCs/>
      <w:color w:val="243F60" w:themeColor="accent1" w:themeShade="7F"/>
      <w:sz w:val="22"/>
      <w:szCs w:val="22"/>
      <w:lang w:val="nl-BE" w:eastAsia="en-US"/>
    </w:rPr>
  </w:style>
  <w:style w:type="character" w:customStyle="1" w:styleId="Kop7Char">
    <w:name w:val="Kop 7 Char"/>
    <w:basedOn w:val="Standaardalinea-lettertype"/>
    <w:link w:val="Kop7"/>
    <w:uiPriority w:val="9"/>
    <w:semiHidden/>
    <w:rsid w:val="00266893"/>
    <w:rPr>
      <w:rFonts w:asciiTheme="majorHAnsi" w:eastAsiaTheme="majorEastAsia" w:hAnsiTheme="majorHAnsi" w:cstheme="majorBidi"/>
      <w:i/>
      <w:iCs/>
      <w:color w:val="404040" w:themeColor="text1" w:themeTint="BF"/>
      <w:sz w:val="22"/>
      <w:szCs w:val="22"/>
      <w:lang w:val="nl-BE" w:eastAsia="en-US"/>
    </w:rPr>
  </w:style>
  <w:style w:type="character" w:customStyle="1" w:styleId="Kop8Char">
    <w:name w:val="Kop 8 Char"/>
    <w:basedOn w:val="Standaardalinea-lettertype"/>
    <w:link w:val="Kop8"/>
    <w:uiPriority w:val="9"/>
    <w:semiHidden/>
    <w:rsid w:val="00266893"/>
    <w:rPr>
      <w:rFonts w:asciiTheme="majorHAnsi" w:eastAsiaTheme="majorEastAsia" w:hAnsiTheme="majorHAnsi" w:cstheme="majorBidi"/>
      <w:color w:val="404040" w:themeColor="text1" w:themeTint="BF"/>
      <w:lang w:val="nl-BE" w:eastAsia="en-US"/>
    </w:rPr>
  </w:style>
  <w:style w:type="character" w:customStyle="1" w:styleId="Kop9Char">
    <w:name w:val="Kop 9 Char"/>
    <w:basedOn w:val="Standaardalinea-lettertype"/>
    <w:link w:val="Kop9"/>
    <w:uiPriority w:val="9"/>
    <w:semiHidden/>
    <w:rsid w:val="00266893"/>
    <w:rPr>
      <w:rFonts w:asciiTheme="majorHAnsi" w:eastAsiaTheme="majorEastAsia" w:hAnsiTheme="majorHAnsi" w:cstheme="majorBidi"/>
      <w:i/>
      <w:iCs/>
      <w:color w:val="404040" w:themeColor="text1" w:themeTint="BF"/>
      <w:lang w:val="nl-BE" w:eastAsia="en-US"/>
    </w:rPr>
  </w:style>
  <w:style w:type="paragraph" w:styleId="Voetnoottekst">
    <w:name w:val="footnote text"/>
    <w:basedOn w:val="Standaard"/>
    <w:link w:val="VoetnoottekstChar"/>
    <w:uiPriority w:val="99"/>
    <w:semiHidden/>
    <w:unhideWhenUsed/>
    <w:rsid w:val="00266893"/>
    <w:rPr>
      <w:rFonts w:asciiTheme="minorHAnsi" w:eastAsiaTheme="minorHAnsi" w:hAnsiTheme="minorHAnsi" w:cstheme="minorBidi"/>
      <w:lang w:eastAsia="en-US"/>
    </w:rPr>
  </w:style>
  <w:style w:type="character" w:customStyle="1" w:styleId="VoetnoottekstChar">
    <w:name w:val="Voetnoottekst Char"/>
    <w:basedOn w:val="Standaardalinea-lettertype"/>
    <w:link w:val="Voetnoottekst"/>
    <w:uiPriority w:val="99"/>
    <w:semiHidden/>
    <w:rsid w:val="00266893"/>
    <w:rPr>
      <w:rFonts w:asciiTheme="minorHAnsi" w:eastAsiaTheme="minorHAnsi" w:hAnsiTheme="minorHAnsi" w:cstheme="minorBidi"/>
      <w:lang w:val="nl-BE" w:eastAsia="en-US"/>
    </w:rPr>
  </w:style>
  <w:style w:type="character" w:styleId="Voetnootmarkering">
    <w:name w:val="footnote reference"/>
    <w:basedOn w:val="Standaardalinea-lettertype"/>
    <w:uiPriority w:val="99"/>
    <w:semiHidden/>
    <w:unhideWhenUsed/>
    <w:rsid w:val="00266893"/>
    <w:rPr>
      <w:vertAlign w:val="superscript"/>
    </w:rPr>
  </w:style>
  <w:style w:type="table" w:styleId="Kleurrijkraster-accent3">
    <w:name w:val="Colorful Grid Accent 3"/>
    <w:basedOn w:val="Standaardtabel"/>
    <w:uiPriority w:val="73"/>
    <w:rsid w:val="00266893"/>
    <w:rPr>
      <w:rFonts w:asciiTheme="minorHAnsi" w:eastAsiaTheme="minorHAnsi" w:hAnsiTheme="minorHAnsi" w:cstheme="minorBidi"/>
      <w:color w:val="000000" w:themeColor="text1"/>
      <w:sz w:val="22"/>
      <w:szCs w:val="22"/>
      <w:lang w:val="nl-BE" w:eastAsia="en-US"/>
    </w:rPr>
    <w:tblPr>
      <w:tblStyleRowBandSize w:val="1"/>
      <w:tblStyleColBandSize w:val="1"/>
      <w:tblInd w:w="0" w:type="dxa"/>
      <w:tblBorders>
        <w:left w:val="single" w:sz="4" w:space="0" w:color="E36C0A" w:themeColor="accent6" w:themeShade="BF"/>
      </w:tblBorders>
      <w:tblCellMar>
        <w:top w:w="0" w:type="dxa"/>
        <w:left w:w="108" w:type="dxa"/>
        <w:bottom w:w="0" w:type="dxa"/>
        <w:right w:w="108" w:type="dxa"/>
      </w:tblCellMar>
    </w:tblPr>
    <w:tcPr>
      <w:shd w:val="clear" w:color="auto" w:fill="FFFFFF" w:themeFill="background1"/>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DDD9C3" w:themeFill="background2" w:themeFillShade="E6"/>
      </w:tcPr>
    </w:tblStylePr>
  </w:style>
  <w:style w:type="paragraph" w:styleId="Lijstnummering">
    <w:name w:val="List Number"/>
    <w:basedOn w:val="Standaard"/>
    <w:uiPriority w:val="99"/>
    <w:semiHidden/>
    <w:unhideWhenUsed/>
    <w:rsid w:val="00266893"/>
    <w:pPr>
      <w:ind w:left="1134" w:hanging="1134"/>
      <w:contextualSpacing/>
    </w:pPr>
  </w:style>
  <w:style w:type="paragraph" w:customStyle="1" w:styleId="VVKSOTekst">
    <w:name w:val="VVKSOTekst"/>
    <w:uiPriority w:val="99"/>
    <w:rsid w:val="00F501CE"/>
    <w:pPr>
      <w:spacing w:after="240" w:line="240" w:lineRule="atLeas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9916">
      <w:bodyDiv w:val="1"/>
      <w:marLeft w:val="0"/>
      <w:marRight w:val="0"/>
      <w:marTop w:val="0"/>
      <w:marBottom w:val="0"/>
      <w:divBdr>
        <w:top w:val="none" w:sz="0" w:space="0" w:color="auto"/>
        <w:left w:val="none" w:sz="0" w:space="0" w:color="auto"/>
        <w:bottom w:val="none" w:sz="0" w:space="0" w:color="auto"/>
        <w:right w:val="none" w:sz="0" w:space="0" w:color="auto"/>
      </w:divBdr>
      <w:divsChild>
        <w:div w:id="1250193856">
          <w:marLeft w:val="0"/>
          <w:marRight w:val="0"/>
          <w:marTop w:val="0"/>
          <w:marBottom w:val="0"/>
          <w:divBdr>
            <w:top w:val="single" w:sz="6" w:space="1" w:color="AAAAAA"/>
            <w:left w:val="single" w:sz="6" w:space="4" w:color="AAAAAA"/>
            <w:bottom w:val="single" w:sz="6" w:space="1" w:color="AAAAAA"/>
            <w:right w:val="single" w:sz="6" w:space="1" w:color="AAAAAA"/>
          </w:divBdr>
          <w:divsChild>
            <w:div w:id="1161851033">
              <w:marLeft w:val="0"/>
              <w:marRight w:val="0"/>
              <w:marTop w:val="75"/>
              <w:marBottom w:val="0"/>
              <w:divBdr>
                <w:top w:val="none" w:sz="0" w:space="0" w:color="auto"/>
                <w:left w:val="none" w:sz="0" w:space="0" w:color="auto"/>
                <w:bottom w:val="none" w:sz="0" w:space="0" w:color="auto"/>
                <w:right w:val="none" w:sz="0" w:space="0" w:color="auto"/>
              </w:divBdr>
              <w:divsChild>
                <w:div w:id="678116448">
                  <w:marLeft w:val="0"/>
                  <w:marRight w:val="0"/>
                  <w:marTop w:val="0"/>
                  <w:marBottom w:val="0"/>
                  <w:divBdr>
                    <w:top w:val="none" w:sz="0" w:space="0" w:color="auto"/>
                    <w:left w:val="none" w:sz="0" w:space="0" w:color="auto"/>
                    <w:bottom w:val="none" w:sz="0" w:space="0" w:color="auto"/>
                    <w:right w:val="none" w:sz="0" w:space="0" w:color="auto"/>
                  </w:divBdr>
                  <w:divsChild>
                    <w:div w:id="1165438583">
                      <w:marLeft w:val="0"/>
                      <w:marRight w:val="0"/>
                      <w:marTop w:val="75"/>
                      <w:marBottom w:val="0"/>
                      <w:divBdr>
                        <w:top w:val="single" w:sz="6" w:space="1" w:color="666666"/>
                        <w:left w:val="single" w:sz="6" w:space="1" w:color="666666"/>
                        <w:bottom w:val="single" w:sz="6" w:space="1" w:color="666666"/>
                        <w:right w:val="single" w:sz="6" w:space="1" w:color="666666"/>
                      </w:divBdr>
                      <w:divsChild>
                        <w:div w:id="919951719">
                          <w:marLeft w:val="0"/>
                          <w:marRight w:val="0"/>
                          <w:marTop w:val="0"/>
                          <w:marBottom w:val="0"/>
                          <w:divBdr>
                            <w:top w:val="none" w:sz="0" w:space="0" w:color="auto"/>
                            <w:left w:val="none" w:sz="0" w:space="0" w:color="auto"/>
                            <w:bottom w:val="none" w:sz="0" w:space="0" w:color="auto"/>
                            <w:right w:val="none" w:sz="0" w:space="0" w:color="auto"/>
                          </w:divBdr>
                          <w:divsChild>
                            <w:div w:id="1747727752">
                              <w:marLeft w:val="0"/>
                              <w:marRight w:val="0"/>
                              <w:marTop w:val="0"/>
                              <w:marBottom w:val="0"/>
                              <w:divBdr>
                                <w:top w:val="none" w:sz="0" w:space="0" w:color="auto"/>
                                <w:left w:val="none" w:sz="0" w:space="0" w:color="auto"/>
                                <w:bottom w:val="none" w:sz="0" w:space="0" w:color="auto"/>
                                <w:right w:val="none" w:sz="0" w:space="0" w:color="auto"/>
                              </w:divBdr>
                            </w:div>
                          </w:divsChild>
                        </w:div>
                        <w:div w:id="1511288394">
                          <w:marLeft w:val="0"/>
                          <w:marRight w:val="0"/>
                          <w:marTop w:val="0"/>
                          <w:marBottom w:val="0"/>
                          <w:divBdr>
                            <w:top w:val="none" w:sz="0" w:space="0" w:color="auto"/>
                            <w:left w:val="none" w:sz="0" w:space="0" w:color="auto"/>
                            <w:bottom w:val="none" w:sz="0" w:space="0" w:color="auto"/>
                            <w:right w:val="none" w:sz="0" w:space="0" w:color="auto"/>
                          </w:divBdr>
                          <w:divsChild>
                            <w:div w:id="18543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3597">
      <w:bodyDiv w:val="1"/>
      <w:marLeft w:val="0"/>
      <w:marRight w:val="0"/>
      <w:marTop w:val="0"/>
      <w:marBottom w:val="0"/>
      <w:divBdr>
        <w:top w:val="none" w:sz="0" w:space="0" w:color="auto"/>
        <w:left w:val="none" w:sz="0" w:space="0" w:color="auto"/>
        <w:bottom w:val="none" w:sz="0" w:space="0" w:color="auto"/>
        <w:right w:val="none" w:sz="0" w:space="0" w:color="auto"/>
      </w:divBdr>
      <w:divsChild>
        <w:div w:id="598217062">
          <w:marLeft w:val="0"/>
          <w:marRight w:val="0"/>
          <w:marTop w:val="0"/>
          <w:marBottom w:val="0"/>
          <w:divBdr>
            <w:top w:val="single" w:sz="6" w:space="1" w:color="AAAAAA"/>
            <w:left w:val="single" w:sz="6" w:space="4" w:color="AAAAAA"/>
            <w:bottom w:val="single" w:sz="6" w:space="1" w:color="AAAAAA"/>
            <w:right w:val="single" w:sz="6" w:space="1" w:color="AAAAAA"/>
          </w:divBdr>
          <w:divsChild>
            <w:div w:id="2128237424">
              <w:marLeft w:val="0"/>
              <w:marRight w:val="0"/>
              <w:marTop w:val="75"/>
              <w:marBottom w:val="0"/>
              <w:divBdr>
                <w:top w:val="none" w:sz="0" w:space="0" w:color="auto"/>
                <w:left w:val="none" w:sz="0" w:space="0" w:color="auto"/>
                <w:bottom w:val="none" w:sz="0" w:space="0" w:color="auto"/>
                <w:right w:val="none" w:sz="0" w:space="0" w:color="auto"/>
              </w:divBdr>
              <w:divsChild>
                <w:div w:id="1423839650">
                  <w:marLeft w:val="0"/>
                  <w:marRight w:val="0"/>
                  <w:marTop w:val="0"/>
                  <w:marBottom w:val="0"/>
                  <w:divBdr>
                    <w:top w:val="none" w:sz="0" w:space="0" w:color="auto"/>
                    <w:left w:val="none" w:sz="0" w:space="0" w:color="auto"/>
                    <w:bottom w:val="none" w:sz="0" w:space="0" w:color="auto"/>
                    <w:right w:val="none" w:sz="0" w:space="0" w:color="auto"/>
                  </w:divBdr>
                  <w:divsChild>
                    <w:div w:id="855728344">
                      <w:marLeft w:val="0"/>
                      <w:marRight w:val="0"/>
                      <w:marTop w:val="75"/>
                      <w:marBottom w:val="0"/>
                      <w:divBdr>
                        <w:top w:val="single" w:sz="6" w:space="1" w:color="666666"/>
                        <w:left w:val="single" w:sz="6" w:space="1" w:color="666666"/>
                        <w:bottom w:val="single" w:sz="6" w:space="1" w:color="666666"/>
                        <w:right w:val="single" w:sz="6" w:space="1" w:color="666666"/>
                      </w:divBdr>
                      <w:divsChild>
                        <w:div w:id="646472946">
                          <w:marLeft w:val="0"/>
                          <w:marRight w:val="0"/>
                          <w:marTop w:val="0"/>
                          <w:marBottom w:val="0"/>
                          <w:divBdr>
                            <w:top w:val="none" w:sz="0" w:space="0" w:color="auto"/>
                            <w:left w:val="none" w:sz="0" w:space="0" w:color="auto"/>
                            <w:bottom w:val="none" w:sz="0" w:space="0" w:color="auto"/>
                            <w:right w:val="none" w:sz="0" w:space="0" w:color="auto"/>
                          </w:divBdr>
                          <w:divsChild>
                            <w:div w:id="136143640">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92437886">
                                  <w:marLeft w:val="0"/>
                                  <w:marRight w:val="0"/>
                                  <w:marTop w:val="0"/>
                                  <w:marBottom w:val="0"/>
                                  <w:divBdr>
                                    <w:top w:val="none" w:sz="0" w:space="0" w:color="auto"/>
                                    <w:left w:val="none" w:sz="0" w:space="0" w:color="auto"/>
                                    <w:bottom w:val="none" w:sz="0" w:space="0" w:color="auto"/>
                                    <w:right w:val="none" w:sz="0" w:space="0" w:color="auto"/>
                                  </w:divBdr>
                                  <w:divsChild>
                                    <w:div w:id="142433906">
                                      <w:marLeft w:val="0"/>
                                      <w:marRight w:val="0"/>
                                      <w:marTop w:val="0"/>
                                      <w:marBottom w:val="0"/>
                                      <w:divBdr>
                                        <w:top w:val="none" w:sz="0" w:space="0" w:color="auto"/>
                                        <w:left w:val="none" w:sz="0" w:space="0" w:color="auto"/>
                                        <w:bottom w:val="none" w:sz="0" w:space="0" w:color="auto"/>
                                        <w:right w:val="none" w:sz="0" w:space="0" w:color="auto"/>
                                      </w:divBdr>
                                    </w:div>
                                    <w:div w:id="1626539174">
                                      <w:marLeft w:val="0"/>
                                      <w:marRight w:val="0"/>
                                      <w:marTop w:val="0"/>
                                      <w:marBottom w:val="0"/>
                                      <w:divBdr>
                                        <w:top w:val="none" w:sz="0" w:space="0" w:color="auto"/>
                                        <w:left w:val="none" w:sz="0" w:space="0" w:color="auto"/>
                                        <w:bottom w:val="none" w:sz="0" w:space="0" w:color="auto"/>
                                        <w:right w:val="none" w:sz="0" w:space="0" w:color="auto"/>
                                      </w:divBdr>
                                    </w:div>
                                  </w:divsChild>
                                </w:div>
                                <w:div w:id="672028222">
                                  <w:marLeft w:val="0"/>
                                  <w:marRight w:val="0"/>
                                  <w:marTop w:val="0"/>
                                  <w:marBottom w:val="0"/>
                                  <w:divBdr>
                                    <w:top w:val="none" w:sz="0" w:space="0" w:color="auto"/>
                                    <w:left w:val="none" w:sz="0" w:space="0" w:color="auto"/>
                                    <w:bottom w:val="none" w:sz="0" w:space="0" w:color="auto"/>
                                    <w:right w:val="none" w:sz="0" w:space="0" w:color="auto"/>
                                  </w:divBdr>
                                  <w:divsChild>
                                    <w:div w:id="244606433">
                                      <w:marLeft w:val="300"/>
                                      <w:marRight w:val="0"/>
                                      <w:marTop w:val="0"/>
                                      <w:marBottom w:val="0"/>
                                      <w:divBdr>
                                        <w:top w:val="none" w:sz="0" w:space="0" w:color="auto"/>
                                        <w:left w:val="none" w:sz="0" w:space="0" w:color="auto"/>
                                        <w:bottom w:val="none" w:sz="0" w:space="0" w:color="auto"/>
                                        <w:right w:val="none" w:sz="0" w:space="0" w:color="auto"/>
                                      </w:divBdr>
                                    </w:div>
                                    <w:div w:id="448821351">
                                      <w:marLeft w:val="0"/>
                                      <w:marRight w:val="0"/>
                                      <w:marTop w:val="0"/>
                                      <w:marBottom w:val="0"/>
                                      <w:divBdr>
                                        <w:top w:val="none" w:sz="0" w:space="0" w:color="auto"/>
                                        <w:left w:val="none" w:sz="0" w:space="0" w:color="auto"/>
                                        <w:bottom w:val="none" w:sz="0" w:space="0" w:color="auto"/>
                                        <w:right w:val="none" w:sz="0" w:space="0" w:color="auto"/>
                                      </w:divBdr>
                                    </w:div>
                                  </w:divsChild>
                                </w:div>
                                <w:div w:id="1467969101">
                                  <w:marLeft w:val="0"/>
                                  <w:marRight w:val="0"/>
                                  <w:marTop w:val="0"/>
                                  <w:marBottom w:val="0"/>
                                  <w:divBdr>
                                    <w:top w:val="none" w:sz="0" w:space="0" w:color="auto"/>
                                    <w:left w:val="none" w:sz="0" w:space="0" w:color="auto"/>
                                    <w:bottom w:val="none" w:sz="0" w:space="0" w:color="auto"/>
                                    <w:right w:val="none" w:sz="0" w:space="0" w:color="auto"/>
                                  </w:divBdr>
                                  <w:divsChild>
                                    <w:div w:id="1008679333">
                                      <w:marLeft w:val="0"/>
                                      <w:marRight w:val="0"/>
                                      <w:marTop w:val="0"/>
                                      <w:marBottom w:val="0"/>
                                      <w:divBdr>
                                        <w:top w:val="none" w:sz="0" w:space="0" w:color="auto"/>
                                        <w:left w:val="none" w:sz="0" w:space="0" w:color="auto"/>
                                        <w:bottom w:val="none" w:sz="0" w:space="0" w:color="auto"/>
                                        <w:right w:val="none" w:sz="0" w:space="0" w:color="auto"/>
                                      </w:divBdr>
                                    </w:div>
                                    <w:div w:id="2021467911">
                                      <w:marLeft w:val="0"/>
                                      <w:marRight w:val="0"/>
                                      <w:marTop w:val="0"/>
                                      <w:marBottom w:val="0"/>
                                      <w:divBdr>
                                        <w:top w:val="none" w:sz="0" w:space="0" w:color="auto"/>
                                        <w:left w:val="none" w:sz="0" w:space="0" w:color="auto"/>
                                        <w:bottom w:val="none" w:sz="0" w:space="0" w:color="auto"/>
                                        <w:right w:val="none" w:sz="0" w:space="0" w:color="auto"/>
                                      </w:divBdr>
                                    </w:div>
                                  </w:divsChild>
                                </w:div>
                                <w:div w:id="1767995759">
                                  <w:marLeft w:val="0"/>
                                  <w:marRight w:val="0"/>
                                  <w:marTop w:val="0"/>
                                  <w:marBottom w:val="0"/>
                                  <w:divBdr>
                                    <w:top w:val="none" w:sz="0" w:space="0" w:color="auto"/>
                                    <w:left w:val="none" w:sz="0" w:space="0" w:color="auto"/>
                                    <w:bottom w:val="none" w:sz="0" w:space="0" w:color="auto"/>
                                    <w:right w:val="none" w:sz="0" w:space="0" w:color="auto"/>
                                  </w:divBdr>
                                  <w:divsChild>
                                    <w:div w:id="983661767">
                                      <w:marLeft w:val="300"/>
                                      <w:marRight w:val="0"/>
                                      <w:marTop w:val="0"/>
                                      <w:marBottom w:val="0"/>
                                      <w:divBdr>
                                        <w:top w:val="none" w:sz="0" w:space="0" w:color="auto"/>
                                        <w:left w:val="none" w:sz="0" w:space="0" w:color="auto"/>
                                        <w:bottom w:val="none" w:sz="0" w:space="0" w:color="auto"/>
                                        <w:right w:val="none" w:sz="0" w:space="0" w:color="auto"/>
                                      </w:divBdr>
                                    </w:div>
                                    <w:div w:id="345060271">
                                      <w:marLeft w:val="0"/>
                                      <w:marRight w:val="0"/>
                                      <w:marTop w:val="0"/>
                                      <w:marBottom w:val="0"/>
                                      <w:divBdr>
                                        <w:top w:val="none" w:sz="0" w:space="0" w:color="auto"/>
                                        <w:left w:val="none" w:sz="0" w:space="0" w:color="auto"/>
                                        <w:bottom w:val="none" w:sz="0" w:space="0" w:color="auto"/>
                                        <w:right w:val="none" w:sz="0" w:space="0" w:color="auto"/>
                                      </w:divBdr>
                                    </w:div>
                                  </w:divsChild>
                                </w:div>
                                <w:div w:id="1376393078">
                                  <w:marLeft w:val="0"/>
                                  <w:marRight w:val="0"/>
                                  <w:marTop w:val="0"/>
                                  <w:marBottom w:val="0"/>
                                  <w:divBdr>
                                    <w:top w:val="none" w:sz="0" w:space="0" w:color="auto"/>
                                    <w:left w:val="none" w:sz="0" w:space="0" w:color="auto"/>
                                    <w:bottom w:val="none" w:sz="0" w:space="0" w:color="auto"/>
                                    <w:right w:val="none" w:sz="0" w:space="0" w:color="auto"/>
                                  </w:divBdr>
                                  <w:divsChild>
                                    <w:div w:id="1065378173">
                                      <w:marLeft w:val="0"/>
                                      <w:marRight w:val="0"/>
                                      <w:marTop w:val="0"/>
                                      <w:marBottom w:val="0"/>
                                      <w:divBdr>
                                        <w:top w:val="none" w:sz="0" w:space="0" w:color="auto"/>
                                        <w:left w:val="none" w:sz="0" w:space="0" w:color="auto"/>
                                        <w:bottom w:val="none" w:sz="0" w:space="0" w:color="auto"/>
                                        <w:right w:val="none" w:sz="0" w:space="0" w:color="auto"/>
                                      </w:divBdr>
                                    </w:div>
                                    <w:div w:id="1733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80154">
      <w:bodyDiv w:val="1"/>
      <w:marLeft w:val="0"/>
      <w:marRight w:val="0"/>
      <w:marTop w:val="0"/>
      <w:marBottom w:val="0"/>
      <w:divBdr>
        <w:top w:val="none" w:sz="0" w:space="0" w:color="auto"/>
        <w:left w:val="none" w:sz="0" w:space="0" w:color="auto"/>
        <w:bottom w:val="none" w:sz="0" w:space="0" w:color="auto"/>
        <w:right w:val="none" w:sz="0" w:space="0" w:color="auto"/>
      </w:divBdr>
      <w:divsChild>
        <w:div w:id="338195008">
          <w:marLeft w:val="0"/>
          <w:marRight w:val="0"/>
          <w:marTop w:val="0"/>
          <w:marBottom w:val="0"/>
          <w:divBdr>
            <w:top w:val="single" w:sz="6" w:space="1" w:color="AAAAAA"/>
            <w:left w:val="single" w:sz="6" w:space="4" w:color="AAAAAA"/>
            <w:bottom w:val="single" w:sz="6" w:space="1" w:color="AAAAAA"/>
            <w:right w:val="single" w:sz="6" w:space="1" w:color="AAAAAA"/>
          </w:divBdr>
          <w:divsChild>
            <w:div w:id="386075642">
              <w:marLeft w:val="0"/>
              <w:marRight w:val="0"/>
              <w:marTop w:val="75"/>
              <w:marBottom w:val="0"/>
              <w:divBdr>
                <w:top w:val="none" w:sz="0" w:space="0" w:color="auto"/>
                <w:left w:val="none" w:sz="0" w:space="0" w:color="auto"/>
                <w:bottom w:val="none" w:sz="0" w:space="0" w:color="auto"/>
                <w:right w:val="none" w:sz="0" w:space="0" w:color="auto"/>
              </w:divBdr>
              <w:divsChild>
                <w:div w:id="715470349">
                  <w:marLeft w:val="0"/>
                  <w:marRight w:val="0"/>
                  <w:marTop w:val="0"/>
                  <w:marBottom w:val="0"/>
                  <w:divBdr>
                    <w:top w:val="none" w:sz="0" w:space="0" w:color="auto"/>
                    <w:left w:val="none" w:sz="0" w:space="0" w:color="auto"/>
                    <w:bottom w:val="none" w:sz="0" w:space="0" w:color="auto"/>
                    <w:right w:val="none" w:sz="0" w:space="0" w:color="auto"/>
                  </w:divBdr>
                  <w:divsChild>
                    <w:div w:id="1614626428">
                      <w:marLeft w:val="0"/>
                      <w:marRight w:val="0"/>
                      <w:marTop w:val="75"/>
                      <w:marBottom w:val="0"/>
                      <w:divBdr>
                        <w:top w:val="single" w:sz="6" w:space="1" w:color="666666"/>
                        <w:left w:val="single" w:sz="6" w:space="1" w:color="666666"/>
                        <w:bottom w:val="single" w:sz="6" w:space="1" w:color="666666"/>
                        <w:right w:val="single" w:sz="6" w:space="1" w:color="666666"/>
                      </w:divBdr>
                      <w:divsChild>
                        <w:div w:id="445586700">
                          <w:marLeft w:val="0"/>
                          <w:marRight w:val="0"/>
                          <w:marTop w:val="0"/>
                          <w:marBottom w:val="0"/>
                          <w:divBdr>
                            <w:top w:val="none" w:sz="0" w:space="0" w:color="auto"/>
                            <w:left w:val="none" w:sz="0" w:space="0" w:color="auto"/>
                            <w:bottom w:val="none" w:sz="0" w:space="0" w:color="auto"/>
                            <w:right w:val="none" w:sz="0" w:space="0" w:color="auto"/>
                          </w:divBdr>
                          <w:divsChild>
                            <w:div w:id="26369915">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34085726">
                                  <w:marLeft w:val="0"/>
                                  <w:marRight w:val="0"/>
                                  <w:marTop w:val="0"/>
                                  <w:marBottom w:val="0"/>
                                  <w:divBdr>
                                    <w:top w:val="none" w:sz="0" w:space="0" w:color="auto"/>
                                    <w:left w:val="none" w:sz="0" w:space="0" w:color="auto"/>
                                    <w:bottom w:val="none" w:sz="0" w:space="0" w:color="auto"/>
                                    <w:right w:val="none" w:sz="0" w:space="0" w:color="auto"/>
                                  </w:divBdr>
                                  <w:divsChild>
                                    <w:div w:id="785391417">
                                      <w:marLeft w:val="0"/>
                                      <w:marRight w:val="0"/>
                                      <w:marTop w:val="0"/>
                                      <w:marBottom w:val="0"/>
                                      <w:divBdr>
                                        <w:top w:val="none" w:sz="0" w:space="0" w:color="auto"/>
                                        <w:left w:val="none" w:sz="0" w:space="0" w:color="auto"/>
                                        <w:bottom w:val="none" w:sz="0" w:space="0" w:color="auto"/>
                                        <w:right w:val="none" w:sz="0" w:space="0" w:color="auto"/>
                                      </w:divBdr>
                                    </w:div>
                                    <w:div w:id="1612514757">
                                      <w:marLeft w:val="0"/>
                                      <w:marRight w:val="0"/>
                                      <w:marTop w:val="0"/>
                                      <w:marBottom w:val="0"/>
                                      <w:divBdr>
                                        <w:top w:val="none" w:sz="0" w:space="0" w:color="auto"/>
                                        <w:left w:val="none" w:sz="0" w:space="0" w:color="auto"/>
                                        <w:bottom w:val="none" w:sz="0" w:space="0" w:color="auto"/>
                                        <w:right w:val="none" w:sz="0" w:space="0" w:color="auto"/>
                                      </w:divBdr>
                                    </w:div>
                                  </w:divsChild>
                                </w:div>
                                <w:div w:id="2006856189">
                                  <w:marLeft w:val="0"/>
                                  <w:marRight w:val="0"/>
                                  <w:marTop w:val="0"/>
                                  <w:marBottom w:val="0"/>
                                  <w:divBdr>
                                    <w:top w:val="none" w:sz="0" w:space="0" w:color="auto"/>
                                    <w:left w:val="none" w:sz="0" w:space="0" w:color="auto"/>
                                    <w:bottom w:val="none" w:sz="0" w:space="0" w:color="auto"/>
                                    <w:right w:val="none" w:sz="0" w:space="0" w:color="auto"/>
                                  </w:divBdr>
                                  <w:divsChild>
                                    <w:div w:id="116488436">
                                      <w:marLeft w:val="300"/>
                                      <w:marRight w:val="0"/>
                                      <w:marTop w:val="0"/>
                                      <w:marBottom w:val="0"/>
                                      <w:divBdr>
                                        <w:top w:val="none" w:sz="0" w:space="0" w:color="auto"/>
                                        <w:left w:val="none" w:sz="0" w:space="0" w:color="auto"/>
                                        <w:bottom w:val="none" w:sz="0" w:space="0" w:color="auto"/>
                                        <w:right w:val="none" w:sz="0" w:space="0" w:color="auto"/>
                                      </w:divBdr>
                                    </w:div>
                                    <w:div w:id="1188249477">
                                      <w:marLeft w:val="0"/>
                                      <w:marRight w:val="0"/>
                                      <w:marTop w:val="0"/>
                                      <w:marBottom w:val="0"/>
                                      <w:divBdr>
                                        <w:top w:val="none" w:sz="0" w:space="0" w:color="auto"/>
                                        <w:left w:val="none" w:sz="0" w:space="0" w:color="auto"/>
                                        <w:bottom w:val="none" w:sz="0" w:space="0" w:color="auto"/>
                                        <w:right w:val="none" w:sz="0" w:space="0" w:color="auto"/>
                                      </w:divBdr>
                                    </w:div>
                                  </w:divsChild>
                                </w:div>
                                <w:div w:id="1767967575">
                                  <w:marLeft w:val="0"/>
                                  <w:marRight w:val="0"/>
                                  <w:marTop w:val="0"/>
                                  <w:marBottom w:val="0"/>
                                  <w:divBdr>
                                    <w:top w:val="none" w:sz="0" w:space="0" w:color="auto"/>
                                    <w:left w:val="none" w:sz="0" w:space="0" w:color="auto"/>
                                    <w:bottom w:val="none" w:sz="0" w:space="0" w:color="auto"/>
                                    <w:right w:val="none" w:sz="0" w:space="0" w:color="auto"/>
                                  </w:divBdr>
                                  <w:divsChild>
                                    <w:div w:id="1231884799">
                                      <w:marLeft w:val="0"/>
                                      <w:marRight w:val="0"/>
                                      <w:marTop w:val="0"/>
                                      <w:marBottom w:val="0"/>
                                      <w:divBdr>
                                        <w:top w:val="none" w:sz="0" w:space="0" w:color="auto"/>
                                        <w:left w:val="none" w:sz="0" w:space="0" w:color="auto"/>
                                        <w:bottom w:val="none" w:sz="0" w:space="0" w:color="auto"/>
                                        <w:right w:val="none" w:sz="0" w:space="0" w:color="auto"/>
                                      </w:divBdr>
                                    </w:div>
                                    <w:div w:id="17310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544109">
      <w:bodyDiv w:val="1"/>
      <w:marLeft w:val="0"/>
      <w:marRight w:val="0"/>
      <w:marTop w:val="0"/>
      <w:marBottom w:val="0"/>
      <w:divBdr>
        <w:top w:val="none" w:sz="0" w:space="0" w:color="auto"/>
        <w:left w:val="none" w:sz="0" w:space="0" w:color="auto"/>
        <w:bottom w:val="none" w:sz="0" w:space="0" w:color="auto"/>
        <w:right w:val="none" w:sz="0" w:space="0" w:color="auto"/>
      </w:divBdr>
      <w:divsChild>
        <w:div w:id="154032002">
          <w:marLeft w:val="0"/>
          <w:marRight w:val="0"/>
          <w:marTop w:val="0"/>
          <w:marBottom w:val="0"/>
          <w:divBdr>
            <w:top w:val="single" w:sz="6" w:space="1" w:color="AAAAAA"/>
            <w:left w:val="single" w:sz="6" w:space="4" w:color="AAAAAA"/>
            <w:bottom w:val="single" w:sz="6" w:space="1" w:color="AAAAAA"/>
            <w:right w:val="single" w:sz="6" w:space="1" w:color="AAAAAA"/>
          </w:divBdr>
          <w:divsChild>
            <w:div w:id="1242057450">
              <w:marLeft w:val="0"/>
              <w:marRight w:val="0"/>
              <w:marTop w:val="75"/>
              <w:marBottom w:val="0"/>
              <w:divBdr>
                <w:top w:val="none" w:sz="0" w:space="0" w:color="auto"/>
                <w:left w:val="none" w:sz="0" w:space="0" w:color="auto"/>
                <w:bottom w:val="none" w:sz="0" w:space="0" w:color="auto"/>
                <w:right w:val="none" w:sz="0" w:space="0" w:color="auto"/>
              </w:divBdr>
              <w:divsChild>
                <w:div w:id="568077540">
                  <w:marLeft w:val="0"/>
                  <w:marRight w:val="0"/>
                  <w:marTop w:val="0"/>
                  <w:marBottom w:val="0"/>
                  <w:divBdr>
                    <w:top w:val="none" w:sz="0" w:space="0" w:color="auto"/>
                    <w:left w:val="none" w:sz="0" w:space="0" w:color="auto"/>
                    <w:bottom w:val="none" w:sz="0" w:space="0" w:color="auto"/>
                    <w:right w:val="none" w:sz="0" w:space="0" w:color="auto"/>
                  </w:divBdr>
                  <w:divsChild>
                    <w:div w:id="403336030">
                      <w:marLeft w:val="0"/>
                      <w:marRight w:val="0"/>
                      <w:marTop w:val="75"/>
                      <w:marBottom w:val="0"/>
                      <w:divBdr>
                        <w:top w:val="single" w:sz="6" w:space="1" w:color="666666"/>
                        <w:left w:val="single" w:sz="6" w:space="1" w:color="666666"/>
                        <w:bottom w:val="single" w:sz="6" w:space="1" w:color="666666"/>
                        <w:right w:val="single" w:sz="6" w:space="1" w:color="666666"/>
                      </w:divBdr>
                      <w:divsChild>
                        <w:div w:id="1106659040">
                          <w:marLeft w:val="0"/>
                          <w:marRight w:val="0"/>
                          <w:marTop w:val="0"/>
                          <w:marBottom w:val="0"/>
                          <w:divBdr>
                            <w:top w:val="none" w:sz="0" w:space="0" w:color="auto"/>
                            <w:left w:val="none" w:sz="0" w:space="0" w:color="auto"/>
                            <w:bottom w:val="none" w:sz="0" w:space="0" w:color="auto"/>
                            <w:right w:val="none" w:sz="0" w:space="0" w:color="auto"/>
                          </w:divBdr>
                          <w:divsChild>
                            <w:div w:id="1404988909">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13114489">
                                  <w:marLeft w:val="0"/>
                                  <w:marRight w:val="0"/>
                                  <w:marTop w:val="0"/>
                                  <w:marBottom w:val="0"/>
                                  <w:divBdr>
                                    <w:top w:val="none" w:sz="0" w:space="0" w:color="auto"/>
                                    <w:left w:val="none" w:sz="0" w:space="0" w:color="auto"/>
                                    <w:bottom w:val="none" w:sz="0" w:space="0" w:color="auto"/>
                                    <w:right w:val="none" w:sz="0" w:space="0" w:color="auto"/>
                                  </w:divBdr>
                                  <w:divsChild>
                                    <w:div w:id="1408459622">
                                      <w:marLeft w:val="300"/>
                                      <w:marRight w:val="0"/>
                                      <w:marTop w:val="0"/>
                                      <w:marBottom w:val="0"/>
                                      <w:divBdr>
                                        <w:top w:val="none" w:sz="0" w:space="0" w:color="auto"/>
                                        <w:left w:val="none" w:sz="0" w:space="0" w:color="auto"/>
                                        <w:bottom w:val="none" w:sz="0" w:space="0" w:color="auto"/>
                                        <w:right w:val="none" w:sz="0" w:space="0" w:color="auto"/>
                                      </w:divBdr>
                                    </w:div>
                                    <w:div w:id="14041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604">
      <w:bodyDiv w:val="1"/>
      <w:marLeft w:val="0"/>
      <w:marRight w:val="0"/>
      <w:marTop w:val="0"/>
      <w:marBottom w:val="0"/>
      <w:divBdr>
        <w:top w:val="none" w:sz="0" w:space="0" w:color="auto"/>
        <w:left w:val="none" w:sz="0" w:space="0" w:color="auto"/>
        <w:bottom w:val="none" w:sz="0" w:space="0" w:color="auto"/>
        <w:right w:val="none" w:sz="0" w:space="0" w:color="auto"/>
      </w:divBdr>
      <w:divsChild>
        <w:div w:id="1882596334">
          <w:marLeft w:val="0"/>
          <w:marRight w:val="0"/>
          <w:marTop w:val="0"/>
          <w:marBottom w:val="0"/>
          <w:divBdr>
            <w:top w:val="single" w:sz="6" w:space="1" w:color="AAAAAA"/>
            <w:left w:val="single" w:sz="6" w:space="4" w:color="AAAAAA"/>
            <w:bottom w:val="single" w:sz="6" w:space="1" w:color="AAAAAA"/>
            <w:right w:val="single" w:sz="6" w:space="1" w:color="AAAAAA"/>
          </w:divBdr>
          <w:divsChild>
            <w:div w:id="966812078">
              <w:marLeft w:val="0"/>
              <w:marRight w:val="0"/>
              <w:marTop w:val="75"/>
              <w:marBottom w:val="0"/>
              <w:divBdr>
                <w:top w:val="none" w:sz="0" w:space="0" w:color="auto"/>
                <w:left w:val="none" w:sz="0" w:space="0" w:color="auto"/>
                <w:bottom w:val="none" w:sz="0" w:space="0" w:color="auto"/>
                <w:right w:val="none" w:sz="0" w:space="0" w:color="auto"/>
              </w:divBdr>
              <w:divsChild>
                <w:div w:id="956524636">
                  <w:marLeft w:val="0"/>
                  <w:marRight w:val="0"/>
                  <w:marTop w:val="0"/>
                  <w:marBottom w:val="0"/>
                  <w:divBdr>
                    <w:top w:val="none" w:sz="0" w:space="0" w:color="auto"/>
                    <w:left w:val="none" w:sz="0" w:space="0" w:color="auto"/>
                    <w:bottom w:val="none" w:sz="0" w:space="0" w:color="auto"/>
                    <w:right w:val="none" w:sz="0" w:space="0" w:color="auto"/>
                  </w:divBdr>
                  <w:divsChild>
                    <w:div w:id="800808664">
                      <w:marLeft w:val="0"/>
                      <w:marRight w:val="0"/>
                      <w:marTop w:val="75"/>
                      <w:marBottom w:val="0"/>
                      <w:divBdr>
                        <w:top w:val="single" w:sz="6" w:space="1" w:color="666666"/>
                        <w:left w:val="single" w:sz="6" w:space="1" w:color="666666"/>
                        <w:bottom w:val="single" w:sz="6" w:space="1" w:color="666666"/>
                        <w:right w:val="single" w:sz="6" w:space="1" w:color="666666"/>
                      </w:divBdr>
                      <w:divsChild>
                        <w:div w:id="2071153350">
                          <w:marLeft w:val="0"/>
                          <w:marRight w:val="0"/>
                          <w:marTop w:val="0"/>
                          <w:marBottom w:val="0"/>
                          <w:divBdr>
                            <w:top w:val="none" w:sz="0" w:space="0" w:color="auto"/>
                            <w:left w:val="none" w:sz="0" w:space="0" w:color="auto"/>
                            <w:bottom w:val="none" w:sz="0" w:space="0" w:color="auto"/>
                            <w:right w:val="none" w:sz="0" w:space="0" w:color="auto"/>
                          </w:divBdr>
                          <w:divsChild>
                            <w:div w:id="1225605748">
                              <w:marLeft w:val="300"/>
                              <w:marRight w:val="300"/>
                              <w:marTop w:val="0"/>
                              <w:marBottom w:val="150"/>
                              <w:divBdr>
                                <w:top w:val="single" w:sz="6" w:space="1" w:color="666666"/>
                                <w:left w:val="single" w:sz="6" w:space="1" w:color="666666"/>
                                <w:bottom w:val="single" w:sz="6" w:space="1" w:color="666666"/>
                                <w:right w:val="single" w:sz="6" w:space="1" w:color="666666"/>
                              </w:divBdr>
                              <w:divsChild>
                                <w:div w:id="1924340896">
                                  <w:marLeft w:val="0"/>
                                  <w:marRight w:val="0"/>
                                  <w:marTop w:val="0"/>
                                  <w:marBottom w:val="0"/>
                                  <w:divBdr>
                                    <w:top w:val="none" w:sz="0" w:space="0" w:color="auto"/>
                                    <w:left w:val="none" w:sz="0" w:space="0" w:color="auto"/>
                                    <w:bottom w:val="none" w:sz="0" w:space="0" w:color="auto"/>
                                    <w:right w:val="none" w:sz="0" w:space="0" w:color="auto"/>
                                  </w:divBdr>
                                  <w:divsChild>
                                    <w:div w:id="1586113312">
                                      <w:marLeft w:val="300"/>
                                      <w:marRight w:val="0"/>
                                      <w:marTop w:val="0"/>
                                      <w:marBottom w:val="0"/>
                                      <w:divBdr>
                                        <w:top w:val="none" w:sz="0" w:space="0" w:color="auto"/>
                                        <w:left w:val="none" w:sz="0" w:space="0" w:color="auto"/>
                                        <w:bottom w:val="none" w:sz="0" w:space="0" w:color="auto"/>
                                        <w:right w:val="none" w:sz="0" w:space="0" w:color="auto"/>
                                      </w:divBdr>
                                    </w:div>
                                    <w:div w:id="114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841135">
      <w:bodyDiv w:val="1"/>
      <w:marLeft w:val="0"/>
      <w:marRight w:val="0"/>
      <w:marTop w:val="0"/>
      <w:marBottom w:val="0"/>
      <w:divBdr>
        <w:top w:val="none" w:sz="0" w:space="0" w:color="auto"/>
        <w:left w:val="none" w:sz="0" w:space="0" w:color="auto"/>
        <w:bottom w:val="none" w:sz="0" w:space="0" w:color="auto"/>
        <w:right w:val="none" w:sz="0" w:space="0" w:color="auto"/>
      </w:divBdr>
      <w:divsChild>
        <w:div w:id="992097863">
          <w:marLeft w:val="0"/>
          <w:marRight w:val="0"/>
          <w:marTop w:val="0"/>
          <w:marBottom w:val="0"/>
          <w:divBdr>
            <w:top w:val="single" w:sz="6" w:space="1" w:color="AAAAAA"/>
            <w:left w:val="single" w:sz="6" w:space="4" w:color="AAAAAA"/>
            <w:bottom w:val="single" w:sz="6" w:space="1" w:color="AAAAAA"/>
            <w:right w:val="single" w:sz="6" w:space="1" w:color="AAAAAA"/>
          </w:divBdr>
          <w:divsChild>
            <w:div w:id="1439451566">
              <w:marLeft w:val="0"/>
              <w:marRight w:val="0"/>
              <w:marTop w:val="75"/>
              <w:marBottom w:val="0"/>
              <w:divBdr>
                <w:top w:val="none" w:sz="0" w:space="0" w:color="auto"/>
                <w:left w:val="none" w:sz="0" w:space="0" w:color="auto"/>
                <w:bottom w:val="none" w:sz="0" w:space="0" w:color="auto"/>
                <w:right w:val="none" w:sz="0" w:space="0" w:color="auto"/>
              </w:divBdr>
              <w:divsChild>
                <w:div w:id="62337517">
                  <w:marLeft w:val="0"/>
                  <w:marRight w:val="0"/>
                  <w:marTop w:val="0"/>
                  <w:marBottom w:val="0"/>
                  <w:divBdr>
                    <w:top w:val="none" w:sz="0" w:space="0" w:color="auto"/>
                    <w:left w:val="none" w:sz="0" w:space="0" w:color="auto"/>
                    <w:bottom w:val="none" w:sz="0" w:space="0" w:color="auto"/>
                    <w:right w:val="none" w:sz="0" w:space="0" w:color="auto"/>
                  </w:divBdr>
                  <w:divsChild>
                    <w:div w:id="954482295">
                      <w:marLeft w:val="0"/>
                      <w:marRight w:val="0"/>
                      <w:marTop w:val="75"/>
                      <w:marBottom w:val="0"/>
                      <w:divBdr>
                        <w:top w:val="single" w:sz="6" w:space="1" w:color="666666"/>
                        <w:left w:val="single" w:sz="6" w:space="1" w:color="666666"/>
                        <w:bottom w:val="single" w:sz="6" w:space="1" w:color="666666"/>
                        <w:right w:val="single" w:sz="6" w:space="1" w:color="666666"/>
                      </w:divBdr>
                      <w:divsChild>
                        <w:div w:id="1506823462">
                          <w:marLeft w:val="0"/>
                          <w:marRight w:val="0"/>
                          <w:marTop w:val="0"/>
                          <w:marBottom w:val="0"/>
                          <w:divBdr>
                            <w:top w:val="none" w:sz="0" w:space="0" w:color="auto"/>
                            <w:left w:val="none" w:sz="0" w:space="0" w:color="auto"/>
                            <w:bottom w:val="none" w:sz="0" w:space="0" w:color="auto"/>
                            <w:right w:val="none" w:sz="0" w:space="0" w:color="auto"/>
                          </w:divBdr>
                          <w:divsChild>
                            <w:div w:id="668363539">
                              <w:marLeft w:val="300"/>
                              <w:marRight w:val="300"/>
                              <w:marTop w:val="0"/>
                              <w:marBottom w:val="150"/>
                              <w:divBdr>
                                <w:top w:val="single" w:sz="6" w:space="1" w:color="666666"/>
                                <w:left w:val="single" w:sz="6" w:space="1" w:color="666666"/>
                                <w:bottom w:val="single" w:sz="6" w:space="1" w:color="666666"/>
                                <w:right w:val="single" w:sz="6" w:space="1" w:color="666666"/>
                              </w:divBdr>
                              <w:divsChild>
                                <w:div w:id="1353266321">
                                  <w:marLeft w:val="0"/>
                                  <w:marRight w:val="0"/>
                                  <w:marTop w:val="0"/>
                                  <w:marBottom w:val="0"/>
                                  <w:divBdr>
                                    <w:top w:val="none" w:sz="0" w:space="0" w:color="auto"/>
                                    <w:left w:val="none" w:sz="0" w:space="0" w:color="auto"/>
                                    <w:bottom w:val="none" w:sz="0" w:space="0" w:color="auto"/>
                                    <w:right w:val="none" w:sz="0" w:space="0" w:color="auto"/>
                                  </w:divBdr>
                                  <w:divsChild>
                                    <w:div w:id="1442912721">
                                      <w:marLeft w:val="0"/>
                                      <w:marRight w:val="0"/>
                                      <w:marTop w:val="0"/>
                                      <w:marBottom w:val="0"/>
                                      <w:divBdr>
                                        <w:top w:val="none" w:sz="0" w:space="0" w:color="auto"/>
                                        <w:left w:val="none" w:sz="0" w:space="0" w:color="auto"/>
                                        <w:bottom w:val="none" w:sz="0" w:space="0" w:color="auto"/>
                                        <w:right w:val="none" w:sz="0" w:space="0" w:color="auto"/>
                                      </w:divBdr>
                                    </w:div>
                                    <w:div w:id="16754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713361">
      <w:bodyDiv w:val="1"/>
      <w:marLeft w:val="0"/>
      <w:marRight w:val="0"/>
      <w:marTop w:val="0"/>
      <w:marBottom w:val="0"/>
      <w:divBdr>
        <w:top w:val="none" w:sz="0" w:space="0" w:color="auto"/>
        <w:left w:val="none" w:sz="0" w:space="0" w:color="auto"/>
        <w:bottom w:val="none" w:sz="0" w:space="0" w:color="auto"/>
        <w:right w:val="none" w:sz="0" w:space="0" w:color="auto"/>
      </w:divBdr>
      <w:divsChild>
        <w:div w:id="1165049459">
          <w:marLeft w:val="0"/>
          <w:marRight w:val="0"/>
          <w:marTop w:val="0"/>
          <w:marBottom w:val="0"/>
          <w:divBdr>
            <w:top w:val="single" w:sz="6" w:space="1" w:color="AAAAAA"/>
            <w:left w:val="single" w:sz="6" w:space="4" w:color="AAAAAA"/>
            <w:bottom w:val="single" w:sz="6" w:space="1" w:color="AAAAAA"/>
            <w:right w:val="single" w:sz="6" w:space="1" w:color="AAAAAA"/>
          </w:divBdr>
          <w:divsChild>
            <w:div w:id="502205876">
              <w:marLeft w:val="0"/>
              <w:marRight w:val="0"/>
              <w:marTop w:val="75"/>
              <w:marBottom w:val="0"/>
              <w:divBdr>
                <w:top w:val="none" w:sz="0" w:space="0" w:color="auto"/>
                <w:left w:val="none" w:sz="0" w:space="0" w:color="auto"/>
                <w:bottom w:val="none" w:sz="0" w:space="0" w:color="auto"/>
                <w:right w:val="none" w:sz="0" w:space="0" w:color="auto"/>
              </w:divBdr>
              <w:divsChild>
                <w:div w:id="1879002985">
                  <w:marLeft w:val="0"/>
                  <w:marRight w:val="0"/>
                  <w:marTop w:val="0"/>
                  <w:marBottom w:val="0"/>
                  <w:divBdr>
                    <w:top w:val="none" w:sz="0" w:space="0" w:color="auto"/>
                    <w:left w:val="none" w:sz="0" w:space="0" w:color="auto"/>
                    <w:bottom w:val="none" w:sz="0" w:space="0" w:color="auto"/>
                    <w:right w:val="none" w:sz="0" w:space="0" w:color="auto"/>
                  </w:divBdr>
                  <w:divsChild>
                    <w:div w:id="9963130">
                      <w:marLeft w:val="0"/>
                      <w:marRight w:val="0"/>
                      <w:marTop w:val="75"/>
                      <w:marBottom w:val="0"/>
                      <w:divBdr>
                        <w:top w:val="single" w:sz="6" w:space="1" w:color="666666"/>
                        <w:left w:val="single" w:sz="6" w:space="1" w:color="666666"/>
                        <w:bottom w:val="single" w:sz="6" w:space="1" w:color="666666"/>
                        <w:right w:val="single" w:sz="6" w:space="1" w:color="666666"/>
                      </w:divBdr>
                      <w:divsChild>
                        <w:div w:id="411513399">
                          <w:marLeft w:val="0"/>
                          <w:marRight w:val="0"/>
                          <w:marTop w:val="0"/>
                          <w:marBottom w:val="0"/>
                          <w:divBdr>
                            <w:top w:val="none" w:sz="0" w:space="0" w:color="auto"/>
                            <w:left w:val="none" w:sz="0" w:space="0" w:color="auto"/>
                            <w:bottom w:val="none" w:sz="0" w:space="0" w:color="auto"/>
                            <w:right w:val="none" w:sz="0" w:space="0" w:color="auto"/>
                          </w:divBdr>
                          <w:divsChild>
                            <w:div w:id="1306740691">
                              <w:marLeft w:val="300"/>
                              <w:marRight w:val="300"/>
                              <w:marTop w:val="0"/>
                              <w:marBottom w:val="150"/>
                              <w:divBdr>
                                <w:top w:val="single" w:sz="6" w:space="1" w:color="666666"/>
                                <w:left w:val="single" w:sz="6" w:space="1" w:color="666666"/>
                                <w:bottom w:val="single" w:sz="6" w:space="1" w:color="666666"/>
                                <w:right w:val="single" w:sz="6" w:space="1" w:color="666666"/>
                              </w:divBdr>
                              <w:divsChild>
                                <w:div w:id="844900237">
                                  <w:marLeft w:val="0"/>
                                  <w:marRight w:val="0"/>
                                  <w:marTop w:val="0"/>
                                  <w:marBottom w:val="0"/>
                                  <w:divBdr>
                                    <w:top w:val="none" w:sz="0" w:space="0" w:color="auto"/>
                                    <w:left w:val="none" w:sz="0" w:space="0" w:color="auto"/>
                                    <w:bottom w:val="none" w:sz="0" w:space="0" w:color="auto"/>
                                    <w:right w:val="none" w:sz="0" w:space="0" w:color="auto"/>
                                  </w:divBdr>
                                  <w:divsChild>
                                    <w:div w:id="1492477507">
                                      <w:marLeft w:val="300"/>
                                      <w:marRight w:val="0"/>
                                      <w:marTop w:val="0"/>
                                      <w:marBottom w:val="0"/>
                                      <w:divBdr>
                                        <w:top w:val="none" w:sz="0" w:space="0" w:color="auto"/>
                                        <w:left w:val="none" w:sz="0" w:space="0" w:color="auto"/>
                                        <w:bottom w:val="none" w:sz="0" w:space="0" w:color="auto"/>
                                        <w:right w:val="none" w:sz="0" w:space="0" w:color="auto"/>
                                      </w:divBdr>
                                    </w:div>
                                    <w:div w:id="1220745279">
                                      <w:marLeft w:val="0"/>
                                      <w:marRight w:val="0"/>
                                      <w:marTop w:val="0"/>
                                      <w:marBottom w:val="0"/>
                                      <w:divBdr>
                                        <w:top w:val="none" w:sz="0" w:space="0" w:color="auto"/>
                                        <w:left w:val="none" w:sz="0" w:space="0" w:color="auto"/>
                                        <w:bottom w:val="none" w:sz="0" w:space="0" w:color="auto"/>
                                        <w:right w:val="none" w:sz="0" w:space="0" w:color="auto"/>
                                      </w:divBdr>
                                    </w:div>
                                  </w:divsChild>
                                </w:div>
                                <w:div w:id="224420149">
                                  <w:marLeft w:val="0"/>
                                  <w:marRight w:val="0"/>
                                  <w:marTop w:val="0"/>
                                  <w:marBottom w:val="0"/>
                                  <w:divBdr>
                                    <w:top w:val="none" w:sz="0" w:space="0" w:color="auto"/>
                                    <w:left w:val="none" w:sz="0" w:space="0" w:color="auto"/>
                                    <w:bottom w:val="none" w:sz="0" w:space="0" w:color="auto"/>
                                    <w:right w:val="none" w:sz="0" w:space="0" w:color="auto"/>
                                  </w:divBdr>
                                  <w:divsChild>
                                    <w:div w:id="1306930373">
                                      <w:marLeft w:val="0"/>
                                      <w:marRight w:val="0"/>
                                      <w:marTop w:val="0"/>
                                      <w:marBottom w:val="0"/>
                                      <w:divBdr>
                                        <w:top w:val="none" w:sz="0" w:space="0" w:color="auto"/>
                                        <w:left w:val="none" w:sz="0" w:space="0" w:color="auto"/>
                                        <w:bottom w:val="none" w:sz="0" w:space="0" w:color="auto"/>
                                        <w:right w:val="none" w:sz="0" w:space="0" w:color="auto"/>
                                      </w:divBdr>
                                    </w:div>
                                    <w:div w:id="3587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244291">
      <w:bodyDiv w:val="1"/>
      <w:marLeft w:val="0"/>
      <w:marRight w:val="0"/>
      <w:marTop w:val="0"/>
      <w:marBottom w:val="0"/>
      <w:divBdr>
        <w:top w:val="none" w:sz="0" w:space="0" w:color="auto"/>
        <w:left w:val="none" w:sz="0" w:space="0" w:color="auto"/>
        <w:bottom w:val="none" w:sz="0" w:space="0" w:color="auto"/>
        <w:right w:val="none" w:sz="0" w:space="0" w:color="auto"/>
      </w:divBdr>
      <w:divsChild>
        <w:div w:id="1036155203">
          <w:marLeft w:val="0"/>
          <w:marRight w:val="0"/>
          <w:marTop w:val="0"/>
          <w:marBottom w:val="0"/>
          <w:divBdr>
            <w:top w:val="single" w:sz="6" w:space="1" w:color="AAAAAA"/>
            <w:left w:val="single" w:sz="6" w:space="4" w:color="AAAAAA"/>
            <w:bottom w:val="single" w:sz="6" w:space="1" w:color="AAAAAA"/>
            <w:right w:val="single" w:sz="6" w:space="1" w:color="AAAAAA"/>
          </w:divBdr>
          <w:divsChild>
            <w:div w:id="1772362085">
              <w:marLeft w:val="0"/>
              <w:marRight w:val="0"/>
              <w:marTop w:val="75"/>
              <w:marBottom w:val="0"/>
              <w:divBdr>
                <w:top w:val="none" w:sz="0" w:space="0" w:color="auto"/>
                <w:left w:val="none" w:sz="0" w:space="0" w:color="auto"/>
                <w:bottom w:val="none" w:sz="0" w:space="0" w:color="auto"/>
                <w:right w:val="none" w:sz="0" w:space="0" w:color="auto"/>
              </w:divBdr>
              <w:divsChild>
                <w:div w:id="1873883976">
                  <w:marLeft w:val="0"/>
                  <w:marRight w:val="0"/>
                  <w:marTop w:val="0"/>
                  <w:marBottom w:val="0"/>
                  <w:divBdr>
                    <w:top w:val="none" w:sz="0" w:space="0" w:color="auto"/>
                    <w:left w:val="none" w:sz="0" w:space="0" w:color="auto"/>
                    <w:bottom w:val="none" w:sz="0" w:space="0" w:color="auto"/>
                    <w:right w:val="none" w:sz="0" w:space="0" w:color="auto"/>
                  </w:divBdr>
                  <w:divsChild>
                    <w:div w:id="1974555156">
                      <w:marLeft w:val="0"/>
                      <w:marRight w:val="0"/>
                      <w:marTop w:val="75"/>
                      <w:marBottom w:val="0"/>
                      <w:divBdr>
                        <w:top w:val="single" w:sz="6" w:space="1" w:color="666666"/>
                        <w:left w:val="single" w:sz="6" w:space="1" w:color="666666"/>
                        <w:bottom w:val="single" w:sz="6" w:space="1" w:color="666666"/>
                        <w:right w:val="single" w:sz="6" w:space="1" w:color="666666"/>
                      </w:divBdr>
                      <w:divsChild>
                        <w:div w:id="488599106">
                          <w:marLeft w:val="0"/>
                          <w:marRight w:val="0"/>
                          <w:marTop w:val="0"/>
                          <w:marBottom w:val="0"/>
                          <w:divBdr>
                            <w:top w:val="none" w:sz="0" w:space="0" w:color="auto"/>
                            <w:left w:val="none" w:sz="0" w:space="0" w:color="auto"/>
                            <w:bottom w:val="none" w:sz="0" w:space="0" w:color="auto"/>
                            <w:right w:val="none" w:sz="0" w:space="0" w:color="auto"/>
                          </w:divBdr>
                          <w:divsChild>
                            <w:div w:id="601693934">
                              <w:marLeft w:val="300"/>
                              <w:marRight w:val="300"/>
                              <w:marTop w:val="0"/>
                              <w:marBottom w:val="150"/>
                              <w:divBdr>
                                <w:top w:val="single" w:sz="6" w:space="1" w:color="666666"/>
                                <w:left w:val="single" w:sz="6" w:space="1" w:color="666666"/>
                                <w:bottom w:val="single" w:sz="6" w:space="1" w:color="666666"/>
                                <w:right w:val="single" w:sz="6" w:space="1" w:color="666666"/>
                              </w:divBdr>
                              <w:divsChild>
                                <w:div w:id="1121342687">
                                  <w:marLeft w:val="0"/>
                                  <w:marRight w:val="0"/>
                                  <w:marTop w:val="0"/>
                                  <w:marBottom w:val="0"/>
                                  <w:divBdr>
                                    <w:top w:val="none" w:sz="0" w:space="0" w:color="auto"/>
                                    <w:left w:val="none" w:sz="0" w:space="0" w:color="auto"/>
                                    <w:bottom w:val="none" w:sz="0" w:space="0" w:color="auto"/>
                                    <w:right w:val="none" w:sz="0" w:space="0" w:color="auto"/>
                                  </w:divBdr>
                                  <w:divsChild>
                                    <w:div w:id="2104492572">
                                      <w:marLeft w:val="0"/>
                                      <w:marRight w:val="0"/>
                                      <w:marTop w:val="0"/>
                                      <w:marBottom w:val="0"/>
                                      <w:divBdr>
                                        <w:top w:val="none" w:sz="0" w:space="0" w:color="auto"/>
                                        <w:left w:val="none" w:sz="0" w:space="0" w:color="auto"/>
                                        <w:bottom w:val="none" w:sz="0" w:space="0" w:color="auto"/>
                                        <w:right w:val="none" w:sz="0" w:space="0" w:color="auto"/>
                                      </w:divBdr>
                                    </w:div>
                                    <w:div w:id="2078162349">
                                      <w:marLeft w:val="0"/>
                                      <w:marRight w:val="0"/>
                                      <w:marTop w:val="0"/>
                                      <w:marBottom w:val="0"/>
                                      <w:divBdr>
                                        <w:top w:val="none" w:sz="0" w:space="0" w:color="auto"/>
                                        <w:left w:val="none" w:sz="0" w:space="0" w:color="auto"/>
                                        <w:bottom w:val="none" w:sz="0" w:space="0" w:color="auto"/>
                                        <w:right w:val="none" w:sz="0" w:space="0" w:color="auto"/>
                                      </w:divBdr>
                                    </w:div>
                                  </w:divsChild>
                                </w:div>
                                <w:div w:id="1379013134">
                                  <w:marLeft w:val="0"/>
                                  <w:marRight w:val="0"/>
                                  <w:marTop w:val="0"/>
                                  <w:marBottom w:val="0"/>
                                  <w:divBdr>
                                    <w:top w:val="none" w:sz="0" w:space="0" w:color="auto"/>
                                    <w:left w:val="none" w:sz="0" w:space="0" w:color="auto"/>
                                    <w:bottom w:val="none" w:sz="0" w:space="0" w:color="auto"/>
                                    <w:right w:val="none" w:sz="0" w:space="0" w:color="auto"/>
                                  </w:divBdr>
                                  <w:divsChild>
                                    <w:div w:id="503007965">
                                      <w:marLeft w:val="300"/>
                                      <w:marRight w:val="0"/>
                                      <w:marTop w:val="0"/>
                                      <w:marBottom w:val="0"/>
                                      <w:divBdr>
                                        <w:top w:val="none" w:sz="0" w:space="0" w:color="auto"/>
                                        <w:left w:val="none" w:sz="0" w:space="0" w:color="auto"/>
                                        <w:bottom w:val="none" w:sz="0" w:space="0" w:color="auto"/>
                                        <w:right w:val="none" w:sz="0" w:space="0" w:color="auto"/>
                                      </w:divBdr>
                                    </w:div>
                                    <w:div w:id="348914320">
                                      <w:marLeft w:val="0"/>
                                      <w:marRight w:val="0"/>
                                      <w:marTop w:val="0"/>
                                      <w:marBottom w:val="0"/>
                                      <w:divBdr>
                                        <w:top w:val="none" w:sz="0" w:space="0" w:color="auto"/>
                                        <w:left w:val="none" w:sz="0" w:space="0" w:color="auto"/>
                                        <w:bottom w:val="none" w:sz="0" w:space="0" w:color="auto"/>
                                        <w:right w:val="none" w:sz="0" w:space="0" w:color="auto"/>
                                      </w:divBdr>
                                    </w:div>
                                  </w:divsChild>
                                </w:div>
                                <w:div w:id="1032459780">
                                  <w:marLeft w:val="0"/>
                                  <w:marRight w:val="0"/>
                                  <w:marTop w:val="0"/>
                                  <w:marBottom w:val="0"/>
                                  <w:divBdr>
                                    <w:top w:val="none" w:sz="0" w:space="0" w:color="auto"/>
                                    <w:left w:val="none" w:sz="0" w:space="0" w:color="auto"/>
                                    <w:bottom w:val="none" w:sz="0" w:space="0" w:color="auto"/>
                                    <w:right w:val="none" w:sz="0" w:space="0" w:color="auto"/>
                                  </w:divBdr>
                                  <w:divsChild>
                                    <w:div w:id="645863126">
                                      <w:marLeft w:val="0"/>
                                      <w:marRight w:val="0"/>
                                      <w:marTop w:val="0"/>
                                      <w:marBottom w:val="0"/>
                                      <w:divBdr>
                                        <w:top w:val="none" w:sz="0" w:space="0" w:color="auto"/>
                                        <w:left w:val="none" w:sz="0" w:space="0" w:color="auto"/>
                                        <w:bottom w:val="none" w:sz="0" w:space="0" w:color="auto"/>
                                        <w:right w:val="none" w:sz="0" w:space="0" w:color="auto"/>
                                      </w:divBdr>
                                    </w:div>
                                    <w:div w:id="729307567">
                                      <w:marLeft w:val="0"/>
                                      <w:marRight w:val="0"/>
                                      <w:marTop w:val="0"/>
                                      <w:marBottom w:val="0"/>
                                      <w:divBdr>
                                        <w:top w:val="none" w:sz="0" w:space="0" w:color="auto"/>
                                        <w:left w:val="none" w:sz="0" w:space="0" w:color="auto"/>
                                        <w:bottom w:val="none" w:sz="0" w:space="0" w:color="auto"/>
                                        <w:right w:val="none" w:sz="0" w:space="0" w:color="auto"/>
                                      </w:divBdr>
                                    </w:div>
                                  </w:divsChild>
                                </w:div>
                                <w:div w:id="180752102">
                                  <w:marLeft w:val="0"/>
                                  <w:marRight w:val="0"/>
                                  <w:marTop w:val="0"/>
                                  <w:marBottom w:val="0"/>
                                  <w:divBdr>
                                    <w:top w:val="none" w:sz="0" w:space="0" w:color="auto"/>
                                    <w:left w:val="none" w:sz="0" w:space="0" w:color="auto"/>
                                    <w:bottom w:val="none" w:sz="0" w:space="0" w:color="auto"/>
                                    <w:right w:val="none" w:sz="0" w:space="0" w:color="auto"/>
                                  </w:divBdr>
                                  <w:divsChild>
                                    <w:div w:id="687484040">
                                      <w:marLeft w:val="300"/>
                                      <w:marRight w:val="0"/>
                                      <w:marTop w:val="0"/>
                                      <w:marBottom w:val="0"/>
                                      <w:divBdr>
                                        <w:top w:val="none" w:sz="0" w:space="0" w:color="auto"/>
                                        <w:left w:val="none" w:sz="0" w:space="0" w:color="auto"/>
                                        <w:bottom w:val="none" w:sz="0" w:space="0" w:color="auto"/>
                                        <w:right w:val="none" w:sz="0" w:space="0" w:color="auto"/>
                                      </w:divBdr>
                                    </w:div>
                                    <w:div w:id="20858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813981">
      <w:bodyDiv w:val="1"/>
      <w:marLeft w:val="0"/>
      <w:marRight w:val="0"/>
      <w:marTop w:val="0"/>
      <w:marBottom w:val="0"/>
      <w:divBdr>
        <w:top w:val="none" w:sz="0" w:space="0" w:color="auto"/>
        <w:left w:val="none" w:sz="0" w:space="0" w:color="auto"/>
        <w:bottom w:val="none" w:sz="0" w:space="0" w:color="auto"/>
        <w:right w:val="none" w:sz="0" w:space="0" w:color="auto"/>
      </w:divBdr>
      <w:divsChild>
        <w:div w:id="397291513">
          <w:marLeft w:val="0"/>
          <w:marRight w:val="0"/>
          <w:marTop w:val="0"/>
          <w:marBottom w:val="0"/>
          <w:divBdr>
            <w:top w:val="single" w:sz="6" w:space="1" w:color="AAAAAA"/>
            <w:left w:val="single" w:sz="6" w:space="4" w:color="AAAAAA"/>
            <w:bottom w:val="single" w:sz="6" w:space="1" w:color="AAAAAA"/>
            <w:right w:val="single" w:sz="6" w:space="1" w:color="AAAAAA"/>
          </w:divBdr>
          <w:divsChild>
            <w:div w:id="1876191620">
              <w:marLeft w:val="0"/>
              <w:marRight w:val="0"/>
              <w:marTop w:val="75"/>
              <w:marBottom w:val="0"/>
              <w:divBdr>
                <w:top w:val="none" w:sz="0" w:space="0" w:color="auto"/>
                <w:left w:val="none" w:sz="0" w:space="0" w:color="auto"/>
                <w:bottom w:val="none" w:sz="0" w:space="0" w:color="auto"/>
                <w:right w:val="none" w:sz="0" w:space="0" w:color="auto"/>
              </w:divBdr>
              <w:divsChild>
                <w:div w:id="1130515788">
                  <w:marLeft w:val="0"/>
                  <w:marRight w:val="0"/>
                  <w:marTop w:val="0"/>
                  <w:marBottom w:val="0"/>
                  <w:divBdr>
                    <w:top w:val="none" w:sz="0" w:space="0" w:color="auto"/>
                    <w:left w:val="none" w:sz="0" w:space="0" w:color="auto"/>
                    <w:bottom w:val="none" w:sz="0" w:space="0" w:color="auto"/>
                    <w:right w:val="none" w:sz="0" w:space="0" w:color="auto"/>
                  </w:divBdr>
                  <w:divsChild>
                    <w:div w:id="99837761">
                      <w:marLeft w:val="0"/>
                      <w:marRight w:val="0"/>
                      <w:marTop w:val="75"/>
                      <w:marBottom w:val="0"/>
                      <w:divBdr>
                        <w:top w:val="single" w:sz="6" w:space="1" w:color="666666"/>
                        <w:left w:val="single" w:sz="6" w:space="1" w:color="666666"/>
                        <w:bottom w:val="single" w:sz="6" w:space="1" w:color="666666"/>
                        <w:right w:val="single" w:sz="6" w:space="1" w:color="666666"/>
                      </w:divBdr>
                      <w:divsChild>
                        <w:div w:id="808133518">
                          <w:marLeft w:val="0"/>
                          <w:marRight w:val="0"/>
                          <w:marTop w:val="0"/>
                          <w:marBottom w:val="0"/>
                          <w:divBdr>
                            <w:top w:val="none" w:sz="0" w:space="0" w:color="auto"/>
                            <w:left w:val="none" w:sz="0" w:space="0" w:color="auto"/>
                            <w:bottom w:val="none" w:sz="0" w:space="0" w:color="auto"/>
                            <w:right w:val="none" w:sz="0" w:space="0" w:color="auto"/>
                          </w:divBdr>
                          <w:divsChild>
                            <w:div w:id="674066351">
                              <w:marLeft w:val="300"/>
                              <w:marRight w:val="300"/>
                              <w:marTop w:val="0"/>
                              <w:marBottom w:val="150"/>
                              <w:divBdr>
                                <w:top w:val="single" w:sz="6" w:space="1" w:color="666666"/>
                                <w:left w:val="single" w:sz="6" w:space="1" w:color="666666"/>
                                <w:bottom w:val="single" w:sz="6" w:space="1" w:color="666666"/>
                                <w:right w:val="single" w:sz="6" w:space="1" w:color="666666"/>
                              </w:divBdr>
                              <w:divsChild>
                                <w:div w:id="934556787">
                                  <w:marLeft w:val="0"/>
                                  <w:marRight w:val="0"/>
                                  <w:marTop w:val="0"/>
                                  <w:marBottom w:val="0"/>
                                  <w:divBdr>
                                    <w:top w:val="none" w:sz="0" w:space="0" w:color="auto"/>
                                    <w:left w:val="none" w:sz="0" w:space="0" w:color="auto"/>
                                    <w:bottom w:val="none" w:sz="0" w:space="0" w:color="auto"/>
                                    <w:right w:val="none" w:sz="0" w:space="0" w:color="auto"/>
                                  </w:divBdr>
                                  <w:divsChild>
                                    <w:div w:id="1133140502">
                                      <w:marLeft w:val="300"/>
                                      <w:marRight w:val="0"/>
                                      <w:marTop w:val="0"/>
                                      <w:marBottom w:val="0"/>
                                      <w:divBdr>
                                        <w:top w:val="none" w:sz="0" w:space="0" w:color="auto"/>
                                        <w:left w:val="none" w:sz="0" w:space="0" w:color="auto"/>
                                        <w:bottom w:val="none" w:sz="0" w:space="0" w:color="auto"/>
                                        <w:right w:val="none" w:sz="0" w:space="0" w:color="auto"/>
                                      </w:divBdr>
                                    </w:div>
                                    <w:div w:id="3590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83975">
      <w:bodyDiv w:val="1"/>
      <w:marLeft w:val="0"/>
      <w:marRight w:val="0"/>
      <w:marTop w:val="0"/>
      <w:marBottom w:val="0"/>
      <w:divBdr>
        <w:top w:val="none" w:sz="0" w:space="0" w:color="auto"/>
        <w:left w:val="none" w:sz="0" w:space="0" w:color="auto"/>
        <w:bottom w:val="none" w:sz="0" w:space="0" w:color="auto"/>
        <w:right w:val="none" w:sz="0" w:space="0" w:color="auto"/>
      </w:divBdr>
      <w:divsChild>
        <w:div w:id="1563907244">
          <w:marLeft w:val="0"/>
          <w:marRight w:val="0"/>
          <w:marTop w:val="0"/>
          <w:marBottom w:val="0"/>
          <w:divBdr>
            <w:top w:val="single" w:sz="6" w:space="1" w:color="AAAAAA"/>
            <w:left w:val="single" w:sz="6" w:space="4" w:color="AAAAAA"/>
            <w:bottom w:val="single" w:sz="6" w:space="1" w:color="AAAAAA"/>
            <w:right w:val="single" w:sz="6" w:space="1" w:color="AAAAAA"/>
          </w:divBdr>
          <w:divsChild>
            <w:div w:id="1285161259">
              <w:marLeft w:val="0"/>
              <w:marRight w:val="0"/>
              <w:marTop w:val="75"/>
              <w:marBottom w:val="0"/>
              <w:divBdr>
                <w:top w:val="none" w:sz="0" w:space="0" w:color="auto"/>
                <w:left w:val="none" w:sz="0" w:space="0" w:color="auto"/>
                <w:bottom w:val="none" w:sz="0" w:space="0" w:color="auto"/>
                <w:right w:val="none" w:sz="0" w:space="0" w:color="auto"/>
              </w:divBdr>
              <w:divsChild>
                <w:div w:id="2110813407">
                  <w:marLeft w:val="0"/>
                  <w:marRight w:val="0"/>
                  <w:marTop w:val="0"/>
                  <w:marBottom w:val="0"/>
                  <w:divBdr>
                    <w:top w:val="none" w:sz="0" w:space="0" w:color="auto"/>
                    <w:left w:val="none" w:sz="0" w:space="0" w:color="auto"/>
                    <w:bottom w:val="none" w:sz="0" w:space="0" w:color="auto"/>
                    <w:right w:val="none" w:sz="0" w:space="0" w:color="auto"/>
                  </w:divBdr>
                  <w:divsChild>
                    <w:div w:id="545800443">
                      <w:marLeft w:val="0"/>
                      <w:marRight w:val="0"/>
                      <w:marTop w:val="75"/>
                      <w:marBottom w:val="0"/>
                      <w:divBdr>
                        <w:top w:val="single" w:sz="6" w:space="1" w:color="666666"/>
                        <w:left w:val="single" w:sz="6" w:space="1" w:color="666666"/>
                        <w:bottom w:val="single" w:sz="6" w:space="1" w:color="666666"/>
                        <w:right w:val="single" w:sz="6" w:space="1" w:color="666666"/>
                      </w:divBdr>
                      <w:divsChild>
                        <w:div w:id="701712663">
                          <w:marLeft w:val="0"/>
                          <w:marRight w:val="0"/>
                          <w:marTop w:val="0"/>
                          <w:marBottom w:val="0"/>
                          <w:divBdr>
                            <w:top w:val="none" w:sz="0" w:space="0" w:color="auto"/>
                            <w:left w:val="none" w:sz="0" w:space="0" w:color="auto"/>
                            <w:bottom w:val="none" w:sz="0" w:space="0" w:color="auto"/>
                            <w:right w:val="none" w:sz="0" w:space="0" w:color="auto"/>
                          </w:divBdr>
                          <w:divsChild>
                            <w:div w:id="406193427">
                              <w:marLeft w:val="300"/>
                              <w:marRight w:val="300"/>
                              <w:marTop w:val="0"/>
                              <w:marBottom w:val="150"/>
                              <w:divBdr>
                                <w:top w:val="single" w:sz="6" w:space="1" w:color="666666"/>
                                <w:left w:val="single" w:sz="6" w:space="1" w:color="666666"/>
                                <w:bottom w:val="single" w:sz="6" w:space="1" w:color="666666"/>
                                <w:right w:val="single" w:sz="6" w:space="1" w:color="666666"/>
                              </w:divBdr>
                              <w:divsChild>
                                <w:div w:id="273907495">
                                  <w:marLeft w:val="0"/>
                                  <w:marRight w:val="0"/>
                                  <w:marTop w:val="0"/>
                                  <w:marBottom w:val="0"/>
                                  <w:divBdr>
                                    <w:top w:val="none" w:sz="0" w:space="0" w:color="auto"/>
                                    <w:left w:val="none" w:sz="0" w:space="0" w:color="auto"/>
                                    <w:bottom w:val="none" w:sz="0" w:space="0" w:color="auto"/>
                                    <w:right w:val="none" w:sz="0" w:space="0" w:color="auto"/>
                                  </w:divBdr>
                                  <w:divsChild>
                                    <w:div w:id="1187594933">
                                      <w:marLeft w:val="0"/>
                                      <w:marRight w:val="0"/>
                                      <w:marTop w:val="0"/>
                                      <w:marBottom w:val="0"/>
                                      <w:divBdr>
                                        <w:top w:val="none" w:sz="0" w:space="0" w:color="auto"/>
                                        <w:left w:val="none" w:sz="0" w:space="0" w:color="auto"/>
                                        <w:bottom w:val="none" w:sz="0" w:space="0" w:color="auto"/>
                                        <w:right w:val="none" w:sz="0" w:space="0" w:color="auto"/>
                                      </w:divBdr>
                                    </w:div>
                                    <w:div w:id="98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94954">
      <w:bodyDiv w:val="1"/>
      <w:marLeft w:val="0"/>
      <w:marRight w:val="0"/>
      <w:marTop w:val="0"/>
      <w:marBottom w:val="0"/>
      <w:divBdr>
        <w:top w:val="none" w:sz="0" w:space="0" w:color="auto"/>
        <w:left w:val="none" w:sz="0" w:space="0" w:color="auto"/>
        <w:bottom w:val="none" w:sz="0" w:space="0" w:color="auto"/>
        <w:right w:val="none" w:sz="0" w:space="0" w:color="auto"/>
      </w:divBdr>
      <w:divsChild>
        <w:div w:id="103617370">
          <w:marLeft w:val="0"/>
          <w:marRight w:val="0"/>
          <w:marTop w:val="0"/>
          <w:marBottom w:val="0"/>
          <w:divBdr>
            <w:top w:val="single" w:sz="6" w:space="1" w:color="AAAAAA"/>
            <w:left w:val="single" w:sz="6" w:space="4" w:color="AAAAAA"/>
            <w:bottom w:val="single" w:sz="6" w:space="1" w:color="AAAAAA"/>
            <w:right w:val="single" w:sz="6" w:space="1" w:color="AAAAAA"/>
          </w:divBdr>
          <w:divsChild>
            <w:div w:id="599459170">
              <w:marLeft w:val="0"/>
              <w:marRight w:val="0"/>
              <w:marTop w:val="75"/>
              <w:marBottom w:val="0"/>
              <w:divBdr>
                <w:top w:val="none" w:sz="0" w:space="0" w:color="auto"/>
                <w:left w:val="none" w:sz="0" w:space="0" w:color="auto"/>
                <w:bottom w:val="none" w:sz="0" w:space="0" w:color="auto"/>
                <w:right w:val="none" w:sz="0" w:space="0" w:color="auto"/>
              </w:divBdr>
              <w:divsChild>
                <w:div w:id="159545627">
                  <w:marLeft w:val="0"/>
                  <w:marRight w:val="0"/>
                  <w:marTop w:val="0"/>
                  <w:marBottom w:val="0"/>
                  <w:divBdr>
                    <w:top w:val="none" w:sz="0" w:space="0" w:color="auto"/>
                    <w:left w:val="none" w:sz="0" w:space="0" w:color="auto"/>
                    <w:bottom w:val="none" w:sz="0" w:space="0" w:color="auto"/>
                    <w:right w:val="none" w:sz="0" w:space="0" w:color="auto"/>
                  </w:divBdr>
                  <w:divsChild>
                    <w:div w:id="1848058973">
                      <w:marLeft w:val="0"/>
                      <w:marRight w:val="0"/>
                      <w:marTop w:val="75"/>
                      <w:marBottom w:val="0"/>
                      <w:divBdr>
                        <w:top w:val="single" w:sz="6" w:space="1" w:color="666666"/>
                        <w:left w:val="single" w:sz="6" w:space="1" w:color="666666"/>
                        <w:bottom w:val="single" w:sz="6" w:space="1" w:color="666666"/>
                        <w:right w:val="single" w:sz="6" w:space="1" w:color="666666"/>
                      </w:divBdr>
                      <w:divsChild>
                        <w:div w:id="1909880006">
                          <w:marLeft w:val="0"/>
                          <w:marRight w:val="0"/>
                          <w:marTop w:val="0"/>
                          <w:marBottom w:val="0"/>
                          <w:divBdr>
                            <w:top w:val="none" w:sz="0" w:space="0" w:color="auto"/>
                            <w:left w:val="none" w:sz="0" w:space="0" w:color="auto"/>
                            <w:bottom w:val="none" w:sz="0" w:space="0" w:color="auto"/>
                            <w:right w:val="none" w:sz="0" w:space="0" w:color="auto"/>
                          </w:divBdr>
                          <w:divsChild>
                            <w:div w:id="700471402">
                              <w:marLeft w:val="300"/>
                              <w:marRight w:val="300"/>
                              <w:marTop w:val="0"/>
                              <w:marBottom w:val="150"/>
                              <w:divBdr>
                                <w:top w:val="single" w:sz="6" w:space="1" w:color="666666"/>
                                <w:left w:val="single" w:sz="6" w:space="1" w:color="666666"/>
                                <w:bottom w:val="single" w:sz="6" w:space="1" w:color="666666"/>
                                <w:right w:val="single" w:sz="6" w:space="1" w:color="666666"/>
                              </w:divBdr>
                              <w:divsChild>
                                <w:div w:id="1286231240">
                                  <w:marLeft w:val="0"/>
                                  <w:marRight w:val="0"/>
                                  <w:marTop w:val="0"/>
                                  <w:marBottom w:val="0"/>
                                  <w:divBdr>
                                    <w:top w:val="none" w:sz="0" w:space="0" w:color="auto"/>
                                    <w:left w:val="none" w:sz="0" w:space="0" w:color="auto"/>
                                    <w:bottom w:val="none" w:sz="0" w:space="0" w:color="auto"/>
                                    <w:right w:val="none" w:sz="0" w:space="0" w:color="auto"/>
                                  </w:divBdr>
                                  <w:divsChild>
                                    <w:div w:id="642933631">
                                      <w:marLeft w:val="300"/>
                                      <w:marRight w:val="0"/>
                                      <w:marTop w:val="0"/>
                                      <w:marBottom w:val="0"/>
                                      <w:divBdr>
                                        <w:top w:val="none" w:sz="0" w:space="0" w:color="auto"/>
                                        <w:left w:val="none" w:sz="0" w:space="0" w:color="auto"/>
                                        <w:bottom w:val="none" w:sz="0" w:space="0" w:color="auto"/>
                                        <w:right w:val="none" w:sz="0" w:space="0" w:color="auto"/>
                                      </w:divBdr>
                                    </w:div>
                                    <w:div w:id="4599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77278">
      <w:bodyDiv w:val="1"/>
      <w:marLeft w:val="0"/>
      <w:marRight w:val="0"/>
      <w:marTop w:val="0"/>
      <w:marBottom w:val="0"/>
      <w:divBdr>
        <w:top w:val="none" w:sz="0" w:space="0" w:color="auto"/>
        <w:left w:val="none" w:sz="0" w:space="0" w:color="auto"/>
        <w:bottom w:val="none" w:sz="0" w:space="0" w:color="auto"/>
        <w:right w:val="none" w:sz="0" w:space="0" w:color="auto"/>
      </w:divBdr>
      <w:divsChild>
        <w:div w:id="1835533080">
          <w:marLeft w:val="0"/>
          <w:marRight w:val="0"/>
          <w:marTop w:val="0"/>
          <w:marBottom w:val="0"/>
          <w:divBdr>
            <w:top w:val="single" w:sz="6" w:space="1" w:color="AAAAAA"/>
            <w:left w:val="single" w:sz="6" w:space="4" w:color="AAAAAA"/>
            <w:bottom w:val="single" w:sz="6" w:space="1" w:color="AAAAAA"/>
            <w:right w:val="single" w:sz="6" w:space="1" w:color="AAAAAA"/>
          </w:divBdr>
          <w:divsChild>
            <w:div w:id="232009684">
              <w:marLeft w:val="0"/>
              <w:marRight w:val="0"/>
              <w:marTop w:val="75"/>
              <w:marBottom w:val="0"/>
              <w:divBdr>
                <w:top w:val="none" w:sz="0" w:space="0" w:color="auto"/>
                <w:left w:val="none" w:sz="0" w:space="0" w:color="auto"/>
                <w:bottom w:val="none" w:sz="0" w:space="0" w:color="auto"/>
                <w:right w:val="none" w:sz="0" w:space="0" w:color="auto"/>
              </w:divBdr>
              <w:divsChild>
                <w:div w:id="209222285">
                  <w:marLeft w:val="0"/>
                  <w:marRight w:val="0"/>
                  <w:marTop w:val="0"/>
                  <w:marBottom w:val="0"/>
                  <w:divBdr>
                    <w:top w:val="none" w:sz="0" w:space="0" w:color="auto"/>
                    <w:left w:val="none" w:sz="0" w:space="0" w:color="auto"/>
                    <w:bottom w:val="none" w:sz="0" w:space="0" w:color="auto"/>
                    <w:right w:val="none" w:sz="0" w:space="0" w:color="auto"/>
                  </w:divBdr>
                  <w:divsChild>
                    <w:div w:id="1851214960">
                      <w:marLeft w:val="0"/>
                      <w:marRight w:val="0"/>
                      <w:marTop w:val="75"/>
                      <w:marBottom w:val="0"/>
                      <w:divBdr>
                        <w:top w:val="single" w:sz="6" w:space="1" w:color="666666"/>
                        <w:left w:val="single" w:sz="6" w:space="1" w:color="666666"/>
                        <w:bottom w:val="single" w:sz="6" w:space="1" w:color="666666"/>
                        <w:right w:val="single" w:sz="6" w:space="1" w:color="666666"/>
                      </w:divBdr>
                      <w:divsChild>
                        <w:div w:id="705720217">
                          <w:marLeft w:val="0"/>
                          <w:marRight w:val="0"/>
                          <w:marTop w:val="0"/>
                          <w:marBottom w:val="0"/>
                          <w:divBdr>
                            <w:top w:val="none" w:sz="0" w:space="0" w:color="auto"/>
                            <w:left w:val="none" w:sz="0" w:space="0" w:color="auto"/>
                            <w:bottom w:val="none" w:sz="0" w:space="0" w:color="auto"/>
                            <w:right w:val="none" w:sz="0" w:space="0" w:color="auto"/>
                          </w:divBdr>
                          <w:divsChild>
                            <w:div w:id="1949773925">
                              <w:marLeft w:val="300"/>
                              <w:marRight w:val="300"/>
                              <w:marTop w:val="0"/>
                              <w:marBottom w:val="150"/>
                              <w:divBdr>
                                <w:top w:val="single" w:sz="6" w:space="1" w:color="666666"/>
                                <w:left w:val="single" w:sz="6" w:space="1" w:color="666666"/>
                                <w:bottom w:val="single" w:sz="6" w:space="1" w:color="666666"/>
                                <w:right w:val="single" w:sz="6" w:space="1" w:color="666666"/>
                              </w:divBdr>
                              <w:divsChild>
                                <w:div w:id="1712341594">
                                  <w:marLeft w:val="0"/>
                                  <w:marRight w:val="0"/>
                                  <w:marTop w:val="0"/>
                                  <w:marBottom w:val="0"/>
                                  <w:divBdr>
                                    <w:top w:val="none" w:sz="0" w:space="0" w:color="auto"/>
                                    <w:left w:val="none" w:sz="0" w:space="0" w:color="auto"/>
                                    <w:bottom w:val="none" w:sz="0" w:space="0" w:color="auto"/>
                                    <w:right w:val="none" w:sz="0" w:space="0" w:color="auto"/>
                                  </w:divBdr>
                                  <w:divsChild>
                                    <w:div w:id="1472940921">
                                      <w:marLeft w:val="300"/>
                                      <w:marRight w:val="0"/>
                                      <w:marTop w:val="0"/>
                                      <w:marBottom w:val="0"/>
                                      <w:divBdr>
                                        <w:top w:val="none" w:sz="0" w:space="0" w:color="auto"/>
                                        <w:left w:val="none" w:sz="0" w:space="0" w:color="auto"/>
                                        <w:bottom w:val="none" w:sz="0" w:space="0" w:color="auto"/>
                                        <w:right w:val="none" w:sz="0" w:space="0" w:color="auto"/>
                                      </w:divBdr>
                                    </w:div>
                                    <w:div w:id="2122146739">
                                      <w:marLeft w:val="0"/>
                                      <w:marRight w:val="0"/>
                                      <w:marTop w:val="0"/>
                                      <w:marBottom w:val="0"/>
                                      <w:divBdr>
                                        <w:top w:val="none" w:sz="0" w:space="0" w:color="auto"/>
                                        <w:left w:val="none" w:sz="0" w:space="0" w:color="auto"/>
                                        <w:bottom w:val="none" w:sz="0" w:space="0" w:color="auto"/>
                                        <w:right w:val="none" w:sz="0" w:space="0" w:color="auto"/>
                                      </w:divBdr>
                                    </w:div>
                                  </w:divsChild>
                                </w:div>
                                <w:div w:id="1402949560">
                                  <w:marLeft w:val="0"/>
                                  <w:marRight w:val="0"/>
                                  <w:marTop w:val="0"/>
                                  <w:marBottom w:val="0"/>
                                  <w:divBdr>
                                    <w:top w:val="none" w:sz="0" w:space="0" w:color="auto"/>
                                    <w:left w:val="none" w:sz="0" w:space="0" w:color="auto"/>
                                    <w:bottom w:val="none" w:sz="0" w:space="0" w:color="auto"/>
                                    <w:right w:val="none" w:sz="0" w:space="0" w:color="auto"/>
                                  </w:divBdr>
                                  <w:divsChild>
                                    <w:div w:id="37440709">
                                      <w:marLeft w:val="0"/>
                                      <w:marRight w:val="0"/>
                                      <w:marTop w:val="0"/>
                                      <w:marBottom w:val="0"/>
                                      <w:divBdr>
                                        <w:top w:val="none" w:sz="0" w:space="0" w:color="auto"/>
                                        <w:left w:val="none" w:sz="0" w:space="0" w:color="auto"/>
                                        <w:bottom w:val="none" w:sz="0" w:space="0" w:color="auto"/>
                                        <w:right w:val="none" w:sz="0" w:space="0" w:color="auto"/>
                                      </w:divBdr>
                                    </w:div>
                                    <w:div w:id="8970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839182">
      <w:bodyDiv w:val="1"/>
      <w:marLeft w:val="0"/>
      <w:marRight w:val="0"/>
      <w:marTop w:val="0"/>
      <w:marBottom w:val="0"/>
      <w:divBdr>
        <w:top w:val="none" w:sz="0" w:space="0" w:color="auto"/>
        <w:left w:val="none" w:sz="0" w:space="0" w:color="auto"/>
        <w:bottom w:val="none" w:sz="0" w:space="0" w:color="auto"/>
        <w:right w:val="none" w:sz="0" w:space="0" w:color="auto"/>
      </w:divBdr>
      <w:divsChild>
        <w:div w:id="136074331">
          <w:marLeft w:val="0"/>
          <w:marRight w:val="0"/>
          <w:marTop w:val="0"/>
          <w:marBottom w:val="0"/>
          <w:divBdr>
            <w:top w:val="single" w:sz="6" w:space="1" w:color="AAAAAA"/>
            <w:left w:val="single" w:sz="6" w:space="4" w:color="AAAAAA"/>
            <w:bottom w:val="single" w:sz="6" w:space="1" w:color="AAAAAA"/>
            <w:right w:val="single" w:sz="6" w:space="1" w:color="AAAAAA"/>
          </w:divBdr>
          <w:divsChild>
            <w:div w:id="484472126">
              <w:marLeft w:val="0"/>
              <w:marRight w:val="0"/>
              <w:marTop w:val="75"/>
              <w:marBottom w:val="0"/>
              <w:divBdr>
                <w:top w:val="none" w:sz="0" w:space="0" w:color="auto"/>
                <w:left w:val="none" w:sz="0" w:space="0" w:color="auto"/>
                <w:bottom w:val="none" w:sz="0" w:space="0" w:color="auto"/>
                <w:right w:val="none" w:sz="0" w:space="0" w:color="auto"/>
              </w:divBdr>
              <w:divsChild>
                <w:div w:id="1896618080">
                  <w:marLeft w:val="0"/>
                  <w:marRight w:val="0"/>
                  <w:marTop w:val="0"/>
                  <w:marBottom w:val="0"/>
                  <w:divBdr>
                    <w:top w:val="none" w:sz="0" w:space="0" w:color="auto"/>
                    <w:left w:val="none" w:sz="0" w:space="0" w:color="auto"/>
                    <w:bottom w:val="none" w:sz="0" w:space="0" w:color="auto"/>
                    <w:right w:val="none" w:sz="0" w:space="0" w:color="auto"/>
                  </w:divBdr>
                  <w:divsChild>
                    <w:div w:id="134688290">
                      <w:marLeft w:val="0"/>
                      <w:marRight w:val="0"/>
                      <w:marTop w:val="75"/>
                      <w:marBottom w:val="0"/>
                      <w:divBdr>
                        <w:top w:val="single" w:sz="6" w:space="1" w:color="666666"/>
                        <w:left w:val="single" w:sz="6" w:space="1" w:color="666666"/>
                        <w:bottom w:val="single" w:sz="6" w:space="1" w:color="666666"/>
                        <w:right w:val="single" w:sz="6" w:space="1" w:color="666666"/>
                      </w:divBdr>
                      <w:divsChild>
                        <w:div w:id="1584878828">
                          <w:marLeft w:val="0"/>
                          <w:marRight w:val="0"/>
                          <w:marTop w:val="0"/>
                          <w:marBottom w:val="0"/>
                          <w:divBdr>
                            <w:top w:val="none" w:sz="0" w:space="0" w:color="auto"/>
                            <w:left w:val="none" w:sz="0" w:space="0" w:color="auto"/>
                            <w:bottom w:val="none" w:sz="0" w:space="0" w:color="auto"/>
                            <w:right w:val="none" w:sz="0" w:space="0" w:color="auto"/>
                          </w:divBdr>
                          <w:divsChild>
                            <w:div w:id="4288469">
                              <w:marLeft w:val="300"/>
                              <w:marRight w:val="300"/>
                              <w:marTop w:val="0"/>
                              <w:marBottom w:val="150"/>
                              <w:divBdr>
                                <w:top w:val="single" w:sz="6" w:space="1" w:color="666666"/>
                                <w:left w:val="single" w:sz="6" w:space="1" w:color="666666"/>
                                <w:bottom w:val="single" w:sz="6" w:space="1" w:color="666666"/>
                                <w:right w:val="single" w:sz="6" w:space="1" w:color="666666"/>
                              </w:divBdr>
                              <w:divsChild>
                                <w:div w:id="1879392294">
                                  <w:marLeft w:val="0"/>
                                  <w:marRight w:val="0"/>
                                  <w:marTop w:val="0"/>
                                  <w:marBottom w:val="0"/>
                                  <w:divBdr>
                                    <w:top w:val="none" w:sz="0" w:space="0" w:color="auto"/>
                                    <w:left w:val="none" w:sz="0" w:space="0" w:color="auto"/>
                                    <w:bottom w:val="none" w:sz="0" w:space="0" w:color="auto"/>
                                    <w:right w:val="none" w:sz="0" w:space="0" w:color="auto"/>
                                  </w:divBdr>
                                  <w:divsChild>
                                    <w:div w:id="205487753">
                                      <w:marLeft w:val="300"/>
                                      <w:marRight w:val="0"/>
                                      <w:marTop w:val="0"/>
                                      <w:marBottom w:val="0"/>
                                      <w:divBdr>
                                        <w:top w:val="none" w:sz="0" w:space="0" w:color="auto"/>
                                        <w:left w:val="none" w:sz="0" w:space="0" w:color="auto"/>
                                        <w:bottom w:val="none" w:sz="0" w:space="0" w:color="auto"/>
                                        <w:right w:val="none" w:sz="0" w:space="0" w:color="auto"/>
                                      </w:divBdr>
                                    </w:div>
                                    <w:div w:id="594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785">
      <w:bodyDiv w:val="1"/>
      <w:marLeft w:val="0"/>
      <w:marRight w:val="0"/>
      <w:marTop w:val="0"/>
      <w:marBottom w:val="0"/>
      <w:divBdr>
        <w:top w:val="none" w:sz="0" w:space="0" w:color="auto"/>
        <w:left w:val="none" w:sz="0" w:space="0" w:color="auto"/>
        <w:bottom w:val="none" w:sz="0" w:space="0" w:color="auto"/>
        <w:right w:val="none" w:sz="0" w:space="0" w:color="auto"/>
      </w:divBdr>
      <w:divsChild>
        <w:div w:id="869992514">
          <w:marLeft w:val="0"/>
          <w:marRight w:val="0"/>
          <w:marTop w:val="0"/>
          <w:marBottom w:val="0"/>
          <w:divBdr>
            <w:top w:val="single" w:sz="6" w:space="1" w:color="AAAAAA"/>
            <w:left w:val="single" w:sz="6" w:space="4" w:color="AAAAAA"/>
            <w:bottom w:val="single" w:sz="6" w:space="1" w:color="AAAAAA"/>
            <w:right w:val="single" w:sz="6" w:space="1" w:color="AAAAAA"/>
          </w:divBdr>
          <w:divsChild>
            <w:div w:id="1460417798">
              <w:marLeft w:val="0"/>
              <w:marRight w:val="0"/>
              <w:marTop w:val="75"/>
              <w:marBottom w:val="0"/>
              <w:divBdr>
                <w:top w:val="none" w:sz="0" w:space="0" w:color="auto"/>
                <w:left w:val="none" w:sz="0" w:space="0" w:color="auto"/>
                <w:bottom w:val="none" w:sz="0" w:space="0" w:color="auto"/>
                <w:right w:val="none" w:sz="0" w:space="0" w:color="auto"/>
              </w:divBdr>
              <w:divsChild>
                <w:div w:id="1497454177">
                  <w:marLeft w:val="0"/>
                  <w:marRight w:val="0"/>
                  <w:marTop w:val="0"/>
                  <w:marBottom w:val="0"/>
                  <w:divBdr>
                    <w:top w:val="none" w:sz="0" w:space="0" w:color="auto"/>
                    <w:left w:val="none" w:sz="0" w:space="0" w:color="auto"/>
                    <w:bottom w:val="none" w:sz="0" w:space="0" w:color="auto"/>
                    <w:right w:val="none" w:sz="0" w:space="0" w:color="auto"/>
                  </w:divBdr>
                  <w:divsChild>
                    <w:div w:id="1267153923">
                      <w:marLeft w:val="0"/>
                      <w:marRight w:val="0"/>
                      <w:marTop w:val="75"/>
                      <w:marBottom w:val="0"/>
                      <w:divBdr>
                        <w:top w:val="single" w:sz="6" w:space="1" w:color="666666"/>
                        <w:left w:val="single" w:sz="6" w:space="1" w:color="666666"/>
                        <w:bottom w:val="single" w:sz="6" w:space="1" w:color="666666"/>
                        <w:right w:val="single" w:sz="6" w:space="1" w:color="666666"/>
                      </w:divBdr>
                      <w:divsChild>
                        <w:div w:id="1738359511">
                          <w:marLeft w:val="0"/>
                          <w:marRight w:val="0"/>
                          <w:marTop w:val="0"/>
                          <w:marBottom w:val="0"/>
                          <w:divBdr>
                            <w:top w:val="none" w:sz="0" w:space="0" w:color="auto"/>
                            <w:left w:val="none" w:sz="0" w:space="0" w:color="auto"/>
                            <w:bottom w:val="none" w:sz="0" w:space="0" w:color="auto"/>
                            <w:right w:val="none" w:sz="0" w:space="0" w:color="auto"/>
                          </w:divBdr>
                          <w:divsChild>
                            <w:div w:id="74868115">
                              <w:marLeft w:val="300"/>
                              <w:marRight w:val="300"/>
                              <w:marTop w:val="0"/>
                              <w:marBottom w:val="150"/>
                              <w:divBdr>
                                <w:top w:val="single" w:sz="6" w:space="1" w:color="666666"/>
                                <w:left w:val="single" w:sz="6" w:space="1" w:color="666666"/>
                                <w:bottom w:val="single" w:sz="6" w:space="1" w:color="666666"/>
                                <w:right w:val="single" w:sz="6" w:space="1" w:color="666666"/>
                              </w:divBdr>
                              <w:divsChild>
                                <w:div w:id="245042975">
                                  <w:marLeft w:val="0"/>
                                  <w:marRight w:val="0"/>
                                  <w:marTop w:val="0"/>
                                  <w:marBottom w:val="0"/>
                                  <w:divBdr>
                                    <w:top w:val="none" w:sz="0" w:space="0" w:color="auto"/>
                                    <w:left w:val="none" w:sz="0" w:space="0" w:color="auto"/>
                                    <w:bottom w:val="none" w:sz="0" w:space="0" w:color="auto"/>
                                    <w:right w:val="none" w:sz="0" w:space="0" w:color="auto"/>
                                  </w:divBdr>
                                  <w:divsChild>
                                    <w:div w:id="1432507753">
                                      <w:marLeft w:val="0"/>
                                      <w:marRight w:val="0"/>
                                      <w:marTop w:val="0"/>
                                      <w:marBottom w:val="0"/>
                                      <w:divBdr>
                                        <w:top w:val="none" w:sz="0" w:space="0" w:color="auto"/>
                                        <w:left w:val="none" w:sz="0" w:space="0" w:color="auto"/>
                                        <w:bottom w:val="none" w:sz="0" w:space="0" w:color="auto"/>
                                        <w:right w:val="none" w:sz="0" w:space="0" w:color="auto"/>
                                      </w:divBdr>
                                    </w:div>
                                    <w:div w:id="838546759">
                                      <w:marLeft w:val="0"/>
                                      <w:marRight w:val="0"/>
                                      <w:marTop w:val="0"/>
                                      <w:marBottom w:val="0"/>
                                      <w:divBdr>
                                        <w:top w:val="none" w:sz="0" w:space="0" w:color="auto"/>
                                        <w:left w:val="none" w:sz="0" w:space="0" w:color="auto"/>
                                        <w:bottom w:val="none" w:sz="0" w:space="0" w:color="auto"/>
                                        <w:right w:val="none" w:sz="0" w:space="0" w:color="auto"/>
                                      </w:divBdr>
                                    </w:div>
                                  </w:divsChild>
                                </w:div>
                                <w:div w:id="814226518">
                                  <w:marLeft w:val="0"/>
                                  <w:marRight w:val="0"/>
                                  <w:marTop w:val="0"/>
                                  <w:marBottom w:val="0"/>
                                  <w:divBdr>
                                    <w:top w:val="none" w:sz="0" w:space="0" w:color="auto"/>
                                    <w:left w:val="none" w:sz="0" w:space="0" w:color="auto"/>
                                    <w:bottom w:val="none" w:sz="0" w:space="0" w:color="auto"/>
                                    <w:right w:val="none" w:sz="0" w:space="0" w:color="auto"/>
                                  </w:divBdr>
                                  <w:divsChild>
                                    <w:div w:id="920482508">
                                      <w:marLeft w:val="300"/>
                                      <w:marRight w:val="0"/>
                                      <w:marTop w:val="0"/>
                                      <w:marBottom w:val="0"/>
                                      <w:divBdr>
                                        <w:top w:val="none" w:sz="0" w:space="0" w:color="auto"/>
                                        <w:left w:val="none" w:sz="0" w:space="0" w:color="auto"/>
                                        <w:bottom w:val="none" w:sz="0" w:space="0" w:color="auto"/>
                                        <w:right w:val="none" w:sz="0" w:space="0" w:color="auto"/>
                                      </w:divBdr>
                                    </w:div>
                                    <w:div w:id="917906295">
                                      <w:marLeft w:val="0"/>
                                      <w:marRight w:val="0"/>
                                      <w:marTop w:val="0"/>
                                      <w:marBottom w:val="0"/>
                                      <w:divBdr>
                                        <w:top w:val="none" w:sz="0" w:space="0" w:color="auto"/>
                                        <w:left w:val="none" w:sz="0" w:space="0" w:color="auto"/>
                                        <w:bottom w:val="none" w:sz="0" w:space="0" w:color="auto"/>
                                        <w:right w:val="none" w:sz="0" w:space="0" w:color="auto"/>
                                      </w:divBdr>
                                    </w:div>
                                  </w:divsChild>
                                </w:div>
                                <w:div w:id="406804935">
                                  <w:marLeft w:val="0"/>
                                  <w:marRight w:val="0"/>
                                  <w:marTop w:val="0"/>
                                  <w:marBottom w:val="0"/>
                                  <w:divBdr>
                                    <w:top w:val="none" w:sz="0" w:space="0" w:color="auto"/>
                                    <w:left w:val="none" w:sz="0" w:space="0" w:color="auto"/>
                                    <w:bottom w:val="none" w:sz="0" w:space="0" w:color="auto"/>
                                    <w:right w:val="none" w:sz="0" w:space="0" w:color="auto"/>
                                  </w:divBdr>
                                  <w:divsChild>
                                    <w:div w:id="662437914">
                                      <w:marLeft w:val="0"/>
                                      <w:marRight w:val="0"/>
                                      <w:marTop w:val="0"/>
                                      <w:marBottom w:val="0"/>
                                      <w:divBdr>
                                        <w:top w:val="none" w:sz="0" w:space="0" w:color="auto"/>
                                        <w:left w:val="none" w:sz="0" w:space="0" w:color="auto"/>
                                        <w:bottom w:val="none" w:sz="0" w:space="0" w:color="auto"/>
                                        <w:right w:val="none" w:sz="0" w:space="0" w:color="auto"/>
                                      </w:divBdr>
                                    </w:div>
                                    <w:div w:id="1714110175">
                                      <w:marLeft w:val="0"/>
                                      <w:marRight w:val="0"/>
                                      <w:marTop w:val="0"/>
                                      <w:marBottom w:val="0"/>
                                      <w:divBdr>
                                        <w:top w:val="none" w:sz="0" w:space="0" w:color="auto"/>
                                        <w:left w:val="none" w:sz="0" w:space="0" w:color="auto"/>
                                        <w:bottom w:val="none" w:sz="0" w:space="0" w:color="auto"/>
                                        <w:right w:val="none" w:sz="0" w:space="0" w:color="auto"/>
                                      </w:divBdr>
                                    </w:div>
                                  </w:divsChild>
                                </w:div>
                                <w:div w:id="1432777779">
                                  <w:marLeft w:val="0"/>
                                  <w:marRight w:val="0"/>
                                  <w:marTop w:val="0"/>
                                  <w:marBottom w:val="0"/>
                                  <w:divBdr>
                                    <w:top w:val="none" w:sz="0" w:space="0" w:color="auto"/>
                                    <w:left w:val="none" w:sz="0" w:space="0" w:color="auto"/>
                                    <w:bottom w:val="none" w:sz="0" w:space="0" w:color="auto"/>
                                    <w:right w:val="none" w:sz="0" w:space="0" w:color="auto"/>
                                  </w:divBdr>
                                  <w:divsChild>
                                    <w:div w:id="1354918548">
                                      <w:marLeft w:val="300"/>
                                      <w:marRight w:val="0"/>
                                      <w:marTop w:val="0"/>
                                      <w:marBottom w:val="0"/>
                                      <w:divBdr>
                                        <w:top w:val="none" w:sz="0" w:space="0" w:color="auto"/>
                                        <w:left w:val="none" w:sz="0" w:space="0" w:color="auto"/>
                                        <w:bottom w:val="none" w:sz="0" w:space="0" w:color="auto"/>
                                        <w:right w:val="none" w:sz="0" w:space="0" w:color="auto"/>
                                      </w:divBdr>
                                    </w:div>
                                    <w:div w:id="16015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491501">
      <w:bodyDiv w:val="1"/>
      <w:marLeft w:val="0"/>
      <w:marRight w:val="0"/>
      <w:marTop w:val="0"/>
      <w:marBottom w:val="0"/>
      <w:divBdr>
        <w:top w:val="none" w:sz="0" w:space="0" w:color="auto"/>
        <w:left w:val="none" w:sz="0" w:space="0" w:color="auto"/>
        <w:bottom w:val="none" w:sz="0" w:space="0" w:color="auto"/>
        <w:right w:val="none" w:sz="0" w:space="0" w:color="auto"/>
      </w:divBdr>
      <w:divsChild>
        <w:div w:id="1930501520">
          <w:marLeft w:val="0"/>
          <w:marRight w:val="0"/>
          <w:marTop w:val="0"/>
          <w:marBottom w:val="0"/>
          <w:divBdr>
            <w:top w:val="single" w:sz="6" w:space="1" w:color="AAAAAA"/>
            <w:left w:val="single" w:sz="6" w:space="4" w:color="AAAAAA"/>
            <w:bottom w:val="single" w:sz="6" w:space="1" w:color="AAAAAA"/>
            <w:right w:val="single" w:sz="6" w:space="1" w:color="AAAAAA"/>
          </w:divBdr>
          <w:divsChild>
            <w:div w:id="344863097">
              <w:marLeft w:val="0"/>
              <w:marRight w:val="0"/>
              <w:marTop w:val="75"/>
              <w:marBottom w:val="0"/>
              <w:divBdr>
                <w:top w:val="none" w:sz="0" w:space="0" w:color="auto"/>
                <w:left w:val="none" w:sz="0" w:space="0" w:color="auto"/>
                <w:bottom w:val="none" w:sz="0" w:space="0" w:color="auto"/>
                <w:right w:val="none" w:sz="0" w:space="0" w:color="auto"/>
              </w:divBdr>
              <w:divsChild>
                <w:div w:id="1456437981">
                  <w:marLeft w:val="0"/>
                  <w:marRight w:val="0"/>
                  <w:marTop w:val="0"/>
                  <w:marBottom w:val="0"/>
                  <w:divBdr>
                    <w:top w:val="none" w:sz="0" w:space="0" w:color="auto"/>
                    <w:left w:val="none" w:sz="0" w:space="0" w:color="auto"/>
                    <w:bottom w:val="none" w:sz="0" w:space="0" w:color="auto"/>
                    <w:right w:val="none" w:sz="0" w:space="0" w:color="auto"/>
                  </w:divBdr>
                  <w:divsChild>
                    <w:div w:id="650332224">
                      <w:marLeft w:val="0"/>
                      <w:marRight w:val="0"/>
                      <w:marTop w:val="75"/>
                      <w:marBottom w:val="0"/>
                      <w:divBdr>
                        <w:top w:val="single" w:sz="6" w:space="1" w:color="666666"/>
                        <w:left w:val="single" w:sz="6" w:space="1" w:color="666666"/>
                        <w:bottom w:val="single" w:sz="6" w:space="1" w:color="666666"/>
                        <w:right w:val="single" w:sz="6" w:space="1" w:color="666666"/>
                      </w:divBdr>
                      <w:divsChild>
                        <w:div w:id="1097603815">
                          <w:marLeft w:val="0"/>
                          <w:marRight w:val="0"/>
                          <w:marTop w:val="0"/>
                          <w:marBottom w:val="0"/>
                          <w:divBdr>
                            <w:top w:val="none" w:sz="0" w:space="0" w:color="auto"/>
                            <w:left w:val="none" w:sz="0" w:space="0" w:color="auto"/>
                            <w:bottom w:val="none" w:sz="0" w:space="0" w:color="auto"/>
                            <w:right w:val="none" w:sz="0" w:space="0" w:color="auto"/>
                          </w:divBdr>
                          <w:divsChild>
                            <w:div w:id="1234467974">
                              <w:marLeft w:val="300"/>
                              <w:marRight w:val="300"/>
                              <w:marTop w:val="0"/>
                              <w:marBottom w:val="150"/>
                              <w:divBdr>
                                <w:top w:val="single" w:sz="6" w:space="1" w:color="666666"/>
                                <w:left w:val="single" w:sz="6" w:space="1" w:color="666666"/>
                                <w:bottom w:val="single" w:sz="6" w:space="1" w:color="666666"/>
                                <w:right w:val="single" w:sz="6" w:space="1" w:color="666666"/>
                              </w:divBdr>
                              <w:divsChild>
                                <w:div w:id="1548878293">
                                  <w:marLeft w:val="0"/>
                                  <w:marRight w:val="0"/>
                                  <w:marTop w:val="0"/>
                                  <w:marBottom w:val="0"/>
                                  <w:divBdr>
                                    <w:top w:val="none" w:sz="0" w:space="0" w:color="auto"/>
                                    <w:left w:val="none" w:sz="0" w:space="0" w:color="auto"/>
                                    <w:bottom w:val="none" w:sz="0" w:space="0" w:color="auto"/>
                                    <w:right w:val="none" w:sz="0" w:space="0" w:color="auto"/>
                                  </w:divBdr>
                                  <w:divsChild>
                                    <w:div w:id="1980381765">
                                      <w:marLeft w:val="0"/>
                                      <w:marRight w:val="0"/>
                                      <w:marTop w:val="0"/>
                                      <w:marBottom w:val="0"/>
                                      <w:divBdr>
                                        <w:top w:val="none" w:sz="0" w:space="0" w:color="auto"/>
                                        <w:left w:val="none" w:sz="0" w:space="0" w:color="auto"/>
                                        <w:bottom w:val="none" w:sz="0" w:space="0" w:color="auto"/>
                                        <w:right w:val="none" w:sz="0" w:space="0" w:color="auto"/>
                                      </w:divBdr>
                                    </w:div>
                                    <w:div w:id="2865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098960">
      <w:bodyDiv w:val="1"/>
      <w:marLeft w:val="0"/>
      <w:marRight w:val="0"/>
      <w:marTop w:val="0"/>
      <w:marBottom w:val="0"/>
      <w:divBdr>
        <w:top w:val="none" w:sz="0" w:space="0" w:color="auto"/>
        <w:left w:val="none" w:sz="0" w:space="0" w:color="auto"/>
        <w:bottom w:val="none" w:sz="0" w:space="0" w:color="auto"/>
        <w:right w:val="none" w:sz="0" w:space="0" w:color="auto"/>
      </w:divBdr>
      <w:divsChild>
        <w:div w:id="1742629827">
          <w:marLeft w:val="0"/>
          <w:marRight w:val="0"/>
          <w:marTop w:val="0"/>
          <w:marBottom w:val="0"/>
          <w:divBdr>
            <w:top w:val="single" w:sz="6" w:space="1" w:color="AAAAAA"/>
            <w:left w:val="single" w:sz="6" w:space="4" w:color="AAAAAA"/>
            <w:bottom w:val="single" w:sz="6" w:space="1" w:color="AAAAAA"/>
            <w:right w:val="single" w:sz="6" w:space="1" w:color="AAAAAA"/>
          </w:divBdr>
          <w:divsChild>
            <w:div w:id="1738478613">
              <w:marLeft w:val="0"/>
              <w:marRight w:val="0"/>
              <w:marTop w:val="75"/>
              <w:marBottom w:val="0"/>
              <w:divBdr>
                <w:top w:val="none" w:sz="0" w:space="0" w:color="auto"/>
                <w:left w:val="none" w:sz="0" w:space="0" w:color="auto"/>
                <w:bottom w:val="none" w:sz="0" w:space="0" w:color="auto"/>
                <w:right w:val="none" w:sz="0" w:space="0" w:color="auto"/>
              </w:divBdr>
              <w:divsChild>
                <w:div w:id="1774663543">
                  <w:marLeft w:val="0"/>
                  <w:marRight w:val="0"/>
                  <w:marTop w:val="0"/>
                  <w:marBottom w:val="0"/>
                  <w:divBdr>
                    <w:top w:val="none" w:sz="0" w:space="0" w:color="auto"/>
                    <w:left w:val="none" w:sz="0" w:space="0" w:color="auto"/>
                    <w:bottom w:val="none" w:sz="0" w:space="0" w:color="auto"/>
                    <w:right w:val="none" w:sz="0" w:space="0" w:color="auto"/>
                  </w:divBdr>
                  <w:divsChild>
                    <w:div w:id="1715806056">
                      <w:marLeft w:val="0"/>
                      <w:marRight w:val="0"/>
                      <w:marTop w:val="75"/>
                      <w:marBottom w:val="0"/>
                      <w:divBdr>
                        <w:top w:val="single" w:sz="6" w:space="1" w:color="666666"/>
                        <w:left w:val="single" w:sz="6" w:space="1" w:color="666666"/>
                        <w:bottom w:val="single" w:sz="6" w:space="1" w:color="666666"/>
                        <w:right w:val="single" w:sz="6" w:space="1" w:color="666666"/>
                      </w:divBdr>
                      <w:divsChild>
                        <w:div w:id="794368798">
                          <w:marLeft w:val="0"/>
                          <w:marRight w:val="0"/>
                          <w:marTop w:val="0"/>
                          <w:marBottom w:val="0"/>
                          <w:divBdr>
                            <w:top w:val="none" w:sz="0" w:space="0" w:color="auto"/>
                            <w:left w:val="none" w:sz="0" w:space="0" w:color="auto"/>
                            <w:bottom w:val="none" w:sz="0" w:space="0" w:color="auto"/>
                            <w:right w:val="none" w:sz="0" w:space="0" w:color="auto"/>
                          </w:divBdr>
                          <w:divsChild>
                            <w:div w:id="1667323698">
                              <w:marLeft w:val="300"/>
                              <w:marRight w:val="300"/>
                              <w:marTop w:val="0"/>
                              <w:marBottom w:val="150"/>
                              <w:divBdr>
                                <w:top w:val="single" w:sz="6" w:space="1" w:color="666666"/>
                                <w:left w:val="single" w:sz="6" w:space="1" w:color="666666"/>
                                <w:bottom w:val="single" w:sz="6" w:space="1" w:color="666666"/>
                                <w:right w:val="single" w:sz="6" w:space="1" w:color="666666"/>
                              </w:divBdr>
                              <w:divsChild>
                                <w:div w:id="1496067832">
                                  <w:marLeft w:val="0"/>
                                  <w:marRight w:val="0"/>
                                  <w:marTop w:val="0"/>
                                  <w:marBottom w:val="0"/>
                                  <w:divBdr>
                                    <w:top w:val="none" w:sz="0" w:space="0" w:color="auto"/>
                                    <w:left w:val="none" w:sz="0" w:space="0" w:color="auto"/>
                                    <w:bottom w:val="none" w:sz="0" w:space="0" w:color="auto"/>
                                    <w:right w:val="none" w:sz="0" w:space="0" w:color="auto"/>
                                  </w:divBdr>
                                  <w:divsChild>
                                    <w:div w:id="529342689">
                                      <w:marLeft w:val="300"/>
                                      <w:marRight w:val="0"/>
                                      <w:marTop w:val="0"/>
                                      <w:marBottom w:val="0"/>
                                      <w:divBdr>
                                        <w:top w:val="none" w:sz="0" w:space="0" w:color="auto"/>
                                        <w:left w:val="none" w:sz="0" w:space="0" w:color="auto"/>
                                        <w:bottom w:val="none" w:sz="0" w:space="0" w:color="auto"/>
                                        <w:right w:val="none" w:sz="0" w:space="0" w:color="auto"/>
                                      </w:divBdr>
                                    </w:div>
                                    <w:div w:id="14907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837358">
      <w:bodyDiv w:val="1"/>
      <w:marLeft w:val="0"/>
      <w:marRight w:val="0"/>
      <w:marTop w:val="0"/>
      <w:marBottom w:val="0"/>
      <w:divBdr>
        <w:top w:val="none" w:sz="0" w:space="0" w:color="auto"/>
        <w:left w:val="none" w:sz="0" w:space="0" w:color="auto"/>
        <w:bottom w:val="none" w:sz="0" w:space="0" w:color="auto"/>
        <w:right w:val="none" w:sz="0" w:space="0" w:color="auto"/>
      </w:divBdr>
    </w:div>
    <w:div w:id="1837721578">
      <w:bodyDiv w:val="1"/>
      <w:marLeft w:val="0"/>
      <w:marRight w:val="0"/>
      <w:marTop w:val="0"/>
      <w:marBottom w:val="0"/>
      <w:divBdr>
        <w:top w:val="none" w:sz="0" w:space="0" w:color="auto"/>
        <w:left w:val="none" w:sz="0" w:space="0" w:color="auto"/>
        <w:bottom w:val="none" w:sz="0" w:space="0" w:color="auto"/>
        <w:right w:val="none" w:sz="0" w:space="0" w:color="auto"/>
      </w:divBdr>
      <w:divsChild>
        <w:div w:id="1951163447">
          <w:marLeft w:val="0"/>
          <w:marRight w:val="0"/>
          <w:marTop w:val="0"/>
          <w:marBottom w:val="0"/>
          <w:divBdr>
            <w:top w:val="single" w:sz="6" w:space="1" w:color="AAAAAA"/>
            <w:left w:val="single" w:sz="6" w:space="4" w:color="AAAAAA"/>
            <w:bottom w:val="single" w:sz="6" w:space="1" w:color="AAAAAA"/>
            <w:right w:val="single" w:sz="6" w:space="1" w:color="AAAAAA"/>
          </w:divBdr>
          <w:divsChild>
            <w:div w:id="2023050785">
              <w:marLeft w:val="0"/>
              <w:marRight w:val="0"/>
              <w:marTop w:val="75"/>
              <w:marBottom w:val="0"/>
              <w:divBdr>
                <w:top w:val="none" w:sz="0" w:space="0" w:color="auto"/>
                <w:left w:val="none" w:sz="0" w:space="0" w:color="auto"/>
                <w:bottom w:val="none" w:sz="0" w:space="0" w:color="auto"/>
                <w:right w:val="none" w:sz="0" w:space="0" w:color="auto"/>
              </w:divBdr>
              <w:divsChild>
                <w:div w:id="160318302">
                  <w:marLeft w:val="0"/>
                  <w:marRight w:val="0"/>
                  <w:marTop w:val="0"/>
                  <w:marBottom w:val="0"/>
                  <w:divBdr>
                    <w:top w:val="none" w:sz="0" w:space="0" w:color="auto"/>
                    <w:left w:val="none" w:sz="0" w:space="0" w:color="auto"/>
                    <w:bottom w:val="none" w:sz="0" w:space="0" w:color="auto"/>
                    <w:right w:val="none" w:sz="0" w:space="0" w:color="auto"/>
                  </w:divBdr>
                  <w:divsChild>
                    <w:div w:id="1658534179">
                      <w:marLeft w:val="0"/>
                      <w:marRight w:val="0"/>
                      <w:marTop w:val="75"/>
                      <w:marBottom w:val="0"/>
                      <w:divBdr>
                        <w:top w:val="single" w:sz="6" w:space="1" w:color="666666"/>
                        <w:left w:val="single" w:sz="6" w:space="1" w:color="666666"/>
                        <w:bottom w:val="single" w:sz="6" w:space="1" w:color="666666"/>
                        <w:right w:val="single" w:sz="6" w:space="1" w:color="666666"/>
                      </w:divBdr>
                      <w:divsChild>
                        <w:div w:id="1984649905">
                          <w:marLeft w:val="0"/>
                          <w:marRight w:val="0"/>
                          <w:marTop w:val="0"/>
                          <w:marBottom w:val="0"/>
                          <w:divBdr>
                            <w:top w:val="none" w:sz="0" w:space="0" w:color="auto"/>
                            <w:left w:val="none" w:sz="0" w:space="0" w:color="auto"/>
                            <w:bottom w:val="none" w:sz="0" w:space="0" w:color="auto"/>
                            <w:right w:val="none" w:sz="0" w:space="0" w:color="auto"/>
                          </w:divBdr>
                          <w:divsChild>
                            <w:div w:id="416902762">
                              <w:marLeft w:val="300"/>
                              <w:marRight w:val="300"/>
                              <w:marTop w:val="0"/>
                              <w:marBottom w:val="150"/>
                              <w:divBdr>
                                <w:top w:val="single" w:sz="6" w:space="1" w:color="666666"/>
                                <w:left w:val="single" w:sz="6" w:space="1" w:color="666666"/>
                                <w:bottom w:val="single" w:sz="6" w:space="1" w:color="666666"/>
                                <w:right w:val="single" w:sz="6" w:space="1" w:color="666666"/>
                              </w:divBdr>
                              <w:divsChild>
                                <w:div w:id="2781453">
                                  <w:marLeft w:val="0"/>
                                  <w:marRight w:val="0"/>
                                  <w:marTop w:val="0"/>
                                  <w:marBottom w:val="0"/>
                                  <w:divBdr>
                                    <w:top w:val="none" w:sz="0" w:space="0" w:color="auto"/>
                                    <w:left w:val="none" w:sz="0" w:space="0" w:color="auto"/>
                                    <w:bottom w:val="none" w:sz="0" w:space="0" w:color="auto"/>
                                    <w:right w:val="none" w:sz="0" w:space="0" w:color="auto"/>
                                  </w:divBdr>
                                  <w:divsChild>
                                    <w:div w:id="742947892">
                                      <w:marLeft w:val="300"/>
                                      <w:marRight w:val="0"/>
                                      <w:marTop w:val="0"/>
                                      <w:marBottom w:val="0"/>
                                      <w:divBdr>
                                        <w:top w:val="none" w:sz="0" w:space="0" w:color="auto"/>
                                        <w:left w:val="none" w:sz="0" w:space="0" w:color="auto"/>
                                        <w:bottom w:val="none" w:sz="0" w:space="0" w:color="auto"/>
                                        <w:right w:val="none" w:sz="0" w:space="0" w:color="auto"/>
                                      </w:divBdr>
                                    </w:div>
                                    <w:div w:id="19056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558365">
      <w:bodyDiv w:val="1"/>
      <w:marLeft w:val="0"/>
      <w:marRight w:val="0"/>
      <w:marTop w:val="0"/>
      <w:marBottom w:val="0"/>
      <w:divBdr>
        <w:top w:val="none" w:sz="0" w:space="0" w:color="auto"/>
        <w:left w:val="none" w:sz="0" w:space="0" w:color="auto"/>
        <w:bottom w:val="none" w:sz="0" w:space="0" w:color="auto"/>
        <w:right w:val="none" w:sz="0" w:space="0" w:color="auto"/>
      </w:divBdr>
      <w:divsChild>
        <w:div w:id="1024868406">
          <w:marLeft w:val="0"/>
          <w:marRight w:val="0"/>
          <w:marTop w:val="0"/>
          <w:marBottom w:val="0"/>
          <w:divBdr>
            <w:top w:val="single" w:sz="6" w:space="1" w:color="AAAAAA"/>
            <w:left w:val="single" w:sz="6" w:space="4" w:color="AAAAAA"/>
            <w:bottom w:val="single" w:sz="6" w:space="1" w:color="AAAAAA"/>
            <w:right w:val="single" w:sz="6" w:space="1" w:color="AAAAAA"/>
          </w:divBdr>
          <w:divsChild>
            <w:div w:id="580064949">
              <w:marLeft w:val="0"/>
              <w:marRight w:val="0"/>
              <w:marTop w:val="75"/>
              <w:marBottom w:val="0"/>
              <w:divBdr>
                <w:top w:val="none" w:sz="0" w:space="0" w:color="auto"/>
                <w:left w:val="none" w:sz="0" w:space="0" w:color="auto"/>
                <w:bottom w:val="none" w:sz="0" w:space="0" w:color="auto"/>
                <w:right w:val="none" w:sz="0" w:space="0" w:color="auto"/>
              </w:divBdr>
              <w:divsChild>
                <w:div w:id="168101766">
                  <w:marLeft w:val="0"/>
                  <w:marRight w:val="0"/>
                  <w:marTop w:val="0"/>
                  <w:marBottom w:val="0"/>
                  <w:divBdr>
                    <w:top w:val="none" w:sz="0" w:space="0" w:color="auto"/>
                    <w:left w:val="none" w:sz="0" w:space="0" w:color="auto"/>
                    <w:bottom w:val="none" w:sz="0" w:space="0" w:color="auto"/>
                    <w:right w:val="none" w:sz="0" w:space="0" w:color="auto"/>
                  </w:divBdr>
                  <w:divsChild>
                    <w:div w:id="424884428">
                      <w:marLeft w:val="0"/>
                      <w:marRight w:val="0"/>
                      <w:marTop w:val="75"/>
                      <w:marBottom w:val="0"/>
                      <w:divBdr>
                        <w:top w:val="single" w:sz="6" w:space="1" w:color="666666"/>
                        <w:left w:val="single" w:sz="6" w:space="1" w:color="666666"/>
                        <w:bottom w:val="single" w:sz="6" w:space="1" w:color="666666"/>
                        <w:right w:val="single" w:sz="6" w:space="1" w:color="666666"/>
                      </w:divBdr>
                      <w:divsChild>
                        <w:div w:id="526648237">
                          <w:marLeft w:val="0"/>
                          <w:marRight w:val="0"/>
                          <w:marTop w:val="0"/>
                          <w:marBottom w:val="0"/>
                          <w:divBdr>
                            <w:top w:val="none" w:sz="0" w:space="0" w:color="auto"/>
                            <w:left w:val="none" w:sz="0" w:space="0" w:color="auto"/>
                            <w:bottom w:val="none" w:sz="0" w:space="0" w:color="auto"/>
                            <w:right w:val="none" w:sz="0" w:space="0" w:color="auto"/>
                          </w:divBdr>
                          <w:divsChild>
                            <w:div w:id="553544405">
                              <w:marLeft w:val="300"/>
                              <w:marRight w:val="300"/>
                              <w:marTop w:val="0"/>
                              <w:marBottom w:val="150"/>
                              <w:divBdr>
                                <w:top w:val="single" w:sz="6" w:space="1" w:color="666666"/>
                                <w:left w:val="single" w:sz="6" w:space="1" w:color="666666"/>
                                <w:bottom w:val="single" w:sz="6" w:space="1" w:color="666666"/>
                                <w:right w:val="single" w:sz="6" w:space="1" w:color="666666"/>
                              </w:divBdr>
                              <w:divsChild>
                                <w:div w:id="1176650616">
                                  <w:marLeft w:val="0"/>
                                  <w:marRight w:val="0"/>
                                  <w:marTop w:val="0"/>
                                  <w:marBottom w:val="0"/>
                                  <w:divBdr>
                                    <w:top w:val="none" w:sz="0" w:space="0" w:color="auto"/>
                                    <w:left w:val="none" w:sz="0" w:space="0" w:color="auto"/>
                                    <w:bottom w:val="none" w:sz="0" w:space="0" w:color="auto"/>
                                    <w:right w:val="none" w:sz="0" w:space="0" w:color="auto"/>
                                  </w:divBdr>
                                  <w:divsChild>
                                    <w:div w:id="1861159999">
                                      <w:marLeft w:val="0"/>
                                      <w:marRight w:val="0"/>
                                      <w:marTop w:val="0"/>
                                      <w:marBottom w:val="0"/>
                                      <w:divBdr>
                                        <w:top w:val="none" w:sz="0" w:space="0" w:color="auto"/>
                                        <w:left w:val="none" w:sz="0" w:space="0" w:color="auto"/>
                                        <w:bottom w:val="none" w:sz="0" w:space="0" w:color="auto"/>
                                        <w:right w:val="none" w:sz="0" w:space="0" w:color="auto"/>
                                      </w:divBdr>
                                    </w:div>
                                  </w:divsChild>
                                </w:div>
                                <w:div w:id="1283457950">
                                  <w:marLeft w:val="0"/>
                                  <w:marRight w:val="0"/>
                                  <w:marTop w:val="0"/>
                                  <w:marBottom w:val="0"/>
                                  <w:divBdr>
                                    <w:top w:val="none" w:sz="0" w:space="0" w:color="auto"/>
                                    <w:left w:val="none" w:sz="0" w:space="0" w:color="auto"/>
                                    <w:bottom w:val="none" w:sz="0" w:space="0" w:color="auto"/>
                                    <w:right w:val="none" w:sz="0" w:space="0" w:color="auto"/>
                                  </w:divBdr>
                                  <w:divsChild>
                                    <w:div w:id="2060593172">
                                      <w:marLeft w:val="300"/>
                                      <w:marRight w:val="0"/>
                                      <w:marTop w:val="0"/>
                                      <w:marBottom w:val="0"/>
                                      <w:divBdr>
                                        <w:top w:val="none" w:sz="0" w:space="0" w:color="auto"/>
                                        <w:left w:val="none" w:sz="0" w:space="0" w:color="auto"/>
                                        <w:bottom w:val="none" w:sz="0" w:space="0" w:color="auto"/>
                                        <w:right w:val="none" w:sz="0" w:space="0" w:color="auto"/>
                                      </w:divBdr>
                                    </w:div>
                                    <w:div w:id="625966718">
                                      <w:marLeft w:val="0"/>
                                      <w:marRight w:val="0"/>
                                      <w:marTop w:val="0"/>
                                      <w:marBottom w:val="0"/>
                                      <w:divBdr>
                                        <w:top w:val="none" w:sz="0" w:space="0" w:color="auto"/>
                                        <w:left w:val="none" w:sz="0" w:space="0" w:color="auto"/>
                                        <w:bottom w:val="none" w:sz="0" w:space="0" w:color="auto"/>
                                        <w:right w:val="none" w:sz="0" w:space="0" w:color="auto"/>
                                      </w:divBdr>
                                    </w:div>
                                  </w:divsChild>
                                </w:div>
                                <w:div w:id="1208882722">
                                  <w:marLeft w:val="0"/>
                                  <w:marRight w:val="0"/>
                                  <w:marTop w:val="0"/>
                                  <w:marBottom w:val="0"/>
                                  <w:divBdr>
                                    <w:top w:val="none" w:sz="0" w:space="0" w:color="auto"/>
                                    <w:left w:val="none" w:sz="0" w:space="0" w:color="auto"/>
                                    <w:bottom w:val="none" w:sz="0" w:space="0" w:color="auto"/>
                                    <w:right w:val="none" w:sz="0" w:space="0" w:color="auto"/>
                                  </w:divBdr>
                                  <w:divsChild>
                                    <w:div w:id="1421177594">
                                      <w:marLeft w:val="0"/>
                                      <w:marRight w:val="0"/>
                                      <w:marTop w:val="0"/>
                                      <w:marBottom w:val="0"/>
                                      <w:divBdr>
                                        <w:top w:val="none" w:sz="0" w:space="0" w:color="auto"/>
                                        <w:left w:val="none" w:sz="0" w:space="0" w:color="auto"/>
                                        <w:bottom w:val="none" w:sz="0" w:space="0" w:color="auto"/>
                                        <w:right w:val="none" w:sz="0" w:space="0" w:color="auto"/>
                                      </w:divBdr>
                                    </w:div>
                                    <w:div w:id="334655885">
                                      <w:marLeft w:val="0"/>
                                      <w:marRight w:val="0"/>
                                      <w:marTop w:val="0"/>
                                      <w:marBottom w:val="0"/>
                                      <w:divBdr>
                                        <w:top w:val="none" w:sz="0" w:space="0" w:color="auto"/>
                                        <w:left w:val="none" w:sz="0" w:space="0" w:color="auto"/>
                                        <w:bottom w:val="none" w:sz="0" w:space="0" w:color="auto"/>
                                        <w:right w:val="none" w:sz="0" w:space="0" w:color="auto"/>
                                      </w:divBdr>
                                    </w:div>
                                  </w:divsChild>
                                </w:div>
                                <w:div w:id="32727959">
                                  <w:marLeft w:val="0"/>
                                  <w:marRight w:val="0"/>
                                  <w:marTop w:val="0"/>
                                  <w:marBottom w:val="0"/>
                                  <w:divBdr>
                                    <w:top w:val="none" w:sz="0" w:space="0" w:color="auto"/>
                                    <w:left w:val="none" w:sz="0" w:space="0" w:color="auto"/>
                                    <w:bottom w:val="none" w:sz="0" w:space="0" w:color="auto"/>
                                    <w:right w:val="none" w:sz="0" w:space="0" w:color="auto"/>
                                  </w:divBdr>
                                  <w:divsChild>
                                    <w:div w:id="596980951">
                                      <w:marLeft w:val="300"/>
                                      <w:marRight w:val="0"/>
                                      <w:marTop w:val="0"/>
                                      <w:marBottom w:val="0"/>
                                      <w:divBdr>
                                        <w:top w:val="none" w:sz="0" w:space="0" w:color="auto"/>
                                        <w:left w:val="none" w:sz="0" w:space="0" w:color="auto"/>
                                        <w:bottom w:val="none" w:sz="0" w:space="0" w:color="auto"/>
                                        <w:right w:val="none" w:sz="0" w:space="0" w:color="auto"/>
                                      </w:divBdr>
                                    </w:div>
                                    <w:div w:id="1021669284">
                                      <w:marLeft w:val="0"/>
                                      <w:marRight w:val="0"/>
                                      <w:marTop w:val="0"/>
                                      <w:marBottom w:val="0"/>
                                      <w:divBdr>
                                        <w:top w:val="none" w:sz="0" w:space="0" w:color="auto"/>
                                        <w:left w:val="none" w:sz="0" w:space="0" w:color="auto"/>
                                        <w:bottom w:val="none" w:sz="0" w:space="0" w:color="auto"/>
                                        <w:right w:val="none" w:sz="0" w:space="0" w:color="auto"/>
                                      </w:divBdr>
                                    </w:div>
                                  </w:divsChild>
                                </w:div>
                                <w:div w:id="1744449774">
                                  <w:marLeft w:val="0"/>
                                  <w:marRight w:val="0"/>
                                  <w:marTop w:val="0"/>
                                  <w:marBottom w:val="0"/>
                                  <w:divBdr>
                                    <w:top w:val="none" w:sz="0" w:space="0" w:color="auto"/>
                                    <w:left w:val="none" w:sz="0" w:space="0" w:color="auto"/>
                                    <w:bottom w:val="none" w:sz="0" w:space="0" w:color="auto"/>
                                    <w:right w:val="none" w:sz="0" w:space="0" w:color="auto"/>
                                  </w:divBdr>
                                  <w:divsChild>
                                    <w:div w:id="950626134">
                                      <w:marLeft w:val="0"/>
                                      <w:marRight w:val="0"/>
                                      <w:marTop w:val="0"/>
                                      <w:marBottom w:val="0"/>
                                      <w:divBdr>
                                        <w:top w:val="none" w:sz="0" w:space="0" w:color="auto"/>
                                        <w:left w:val="none" w:sz="0" w:space="0" w:color="auto"/>
                                        <w:bottom w:val="none" w:sz="0" w:space="0" w:color="auto"/>
                                        <w:right w:val="none" w:sz="0" w:space="0" w:color="auto"/>
                                      </w:divBdr>
                                    </w:div>
                                    <w:div w:id="20604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010365">
      <w:bodyDiv w:val="1"/>
      <w:marLeft w:val="0"/>
      <w:marRight w:val="0"/>
      <w:marTop w:val="0"/>
      <w:marBottom w:val="0"/>
      <w:divBdr>
        <w:top w:val="none" w:sz="0" w:space="0" w:color="auto"/>
        <w:left w:val="none" w:sz="0" w:space="0" w:color="auto"/>
        <w:bottom w:val="none" w:sz="0" w:space="0" w:color="auto"/>
        <w:right w:val="none" w:sz="0" w:space="0" w:color="auto"/>
      </w:divBdr>
      <w:divsChild>
        <w:div w:id="1674068458">
          <w:marLeft w:val="0"/>
          <w:marRight w:val="0"/>
          <w:marTop w:val="0"/>
          <w:marBottom w:val="0"/>
          <w:divBdr>
            <w:top w:val="single" w:sz="6" w:space="1" w:color="AAAAAA"/>
            <w:left w:val="single" w:sz="6" w:space="4" w:color="AAAAAA"/>
            <w:bottom w:val="single" w:sz="6" w:space="1" w:color="AAAAAA"/>
            <w:right w:val="single" w:sz="6" w:space="1" w:color="AAAAAA"/>
          </w:divBdr>
          <w:divsChild>
            <w:div w:id="1291665275">
              <w:marLeft w:val="0"/>
              <w:marRight w:val="0"/>
              <w:marTop w:val="75"/>
              <w:marBottom w:val="0"/>
              <w:divBdr>
                <w:top w:val="none" w:sz="0" w:space="0" w:color="auto"/>
                <w:left w:val="none" w:sz="0" w:space="0" w:color="auto"/>
                <w:bottom w:val="none" w:sz="0" w:space="0" w:color="auto"/>
                <w:right w:val="none" w:sz="0" w:space="0" w:color="auto"/>
              </w:divBdr>
              <w:divsChild>
                <w:div w:id="1959407221">
                  <w:marLeft w:val="0"/>
                  <w:marRight w:val="0"/>
                  <w:marTop w:val="0"/>
                  <w:marBottom w:val="0"/>
                  <w:divBdr>
                    <w:top w:val="none" w:sz="0" w:space="0" w:color="auto"/>
                    <w:left w:val="none" w:sz="0" w:space="0" w:color="auto"/>
                    <w:bottom w:val="none" w:sz="0" w:space="0" w:color="auto"/>
                    <w:right w:val="none" w:sz="0" w:space="0" w:color="auto"/>
                  </w:divBdr>
                  <w:divsChild>
                    <w:div w:id="2013336884">
                      <w:marLeft w:val="0"/>
                      <w:marRight w:val="0"/>
                      <w:marTop w:val="75"/>
                      <w:marBottom w:val="0"/>
                      <w:divBdr>
                        <w:top w:val="single" w:sz="6" w:space="1" w:color="666666"/>
                        <w:left w:val="single" w:sz="6" w:space="1" w:color="666666"/>
                        <w:bottom w:val="single" w:sz="6" w:space="1" w:color="666666"/>
                        <w:right w:val="single" w:sz="6" w:space="1" w:color="666666"/>
                      </w:divBdr>
                      <w:divsChild>
                        <w:div w:id="1765370777">
                          <w:marLeft w:val="0"/>
                          <w:marRight w:val="0"/>
                          <w:marTop w:val="0"/>
                          <w:marBottom w:val="0"/>
                          <w:divBdr>
                            <w:top w:val="none" w:sz="0" w:space="0" w:color="auto"/>
                            <w:left w:val="none" w:sz="0" w:space="0" w:color="auto"/>
                            <w:bottom w:val="none" w:sz="0" w:space="0" w:color="auto"/>
                            <w:right w:val="none" w:sz="0" w:space="0" w:color="auto"/>
                          </w:divBdr>
                          <w:divsChild>
                            <w:div w:id="1163618611">
                              <w:marLeft w:val="300"/>
                              <w:marRight w:val="300"/>
                              <w:marTop w:val="0"/>
                              <w:marBottom w:val="150"/>
                              <w:divBdr>
                                <w:top w:val="single" w:sz="6" w:space="1" w:color="666666"/>
                                <w:left w:val="single" w:sz="6" w:space="1" w:color="666666"/>
                                <w:bottom w:val="single" w:sz="6" w:space="1" w:color="666666"/>
                                <w:right w:val="single" w:sz="6" w:space="1" w:color="666666"/>
                              </w:divBdr>
                              <w:divsChild>
                                <w:div w:id="1962956256">
                                  <w:marLeft w:val="0"/>
                                  <w:marRight w:val="0"/>
                                  <w:marTop w:val="0"/>
                                  <w:marBottom w:val="0"/>
                                  <w:divBdr>
                                    <w:top w:val="none" w:sz="0" w:space="0" w:color="auto"/>
                                    <w:left w:val="none" w:sz="0" w:space="0" w:color="auto"/>
                                    <w:bottom w:val="none" w:sz="0" w:space="0" w:color="auto"/>
                                    <w:right w:val="none" w:sz="0" w:space="0" w:color="auto"/>
                                  </w:divBdr>
                                  <w:divsChild>
                                    <w:div w:id="1123233181">
                                      <w:marLeft w:val="300"/>
                                      <w:marRight w:val="0"/>
                                      <w:marTop w:val="0"/>
                                      <w:marBottom w:val="0"/>
                                      <w:divBdr>
                                        <w:top w:val="none" w:sz="0" w:space="0" w:color="auto"/>
                                        <w:left w:val="none" w:sz="0" w:space="0" w:color="auto"/>
                                        <w:bottom w:val="none" w:sz="0" w:space="0" w:color="auto"/>
                                        <w:right w:val="none" w:sz="0" w:space="0" w:color="auto"/>
                                      </w:divBdr>
                                    </w:div>
                                    <w:div w:id="1689720236">
                                      <w:marLeft w:val="0"/>
                                      <w:marRight w:val="0"/>
                                      <w:marTop w:val="0"/>
                                      <w:marBottom w:val="0"/>
                                      <w:divBdr>
                                        <w:top w:val="none" w:sz="0" w:space="0" w:color="auto"/>
                                        <w:left w:val="none" w:sz="0" w:space="0" w:color="auto"/>
                                        <w:bottom w:val="none" w:sz="0" w:space="0" w:color="auto"/>
                                        <w:right w:val="none" w:sz="0" w:space="0" w:color="auto"/>
                                      </w:divBdr>
                                    </w:div>
                                  </w:divsChild>
                                </w:div>
                                <w:div w:id="331687024">
                                  <w:marLeft w:val="0"/>
                                  <w:marRight w:val="0"/>
                                  <w:marTop w:val="0"/>
                                  <w:marBottom w:val="0"/>
                                  <w:divBdr>
                                    <w:top w:val="none" w:sz="0" w:space="0" w:color="auto"/>
                                    <w:left w:val="none" w:sz="0" w:space="0" w:color="auto"/>
                                    <w:bottom w:val="none" w:sz="0" w:space="0" w:color="auto"/>
                                    <w:right w:val="none" w:sz="0" w:space="0" w:color="auto"/>
                                  </w:divBdr>
                                  <w:divsChild>
                                    <w:div w:id="360404128">
                                      <w:marLeft w:val="0"/>
                                      <w:marRight w:val="0"/>
                                      <w:marTop w:val="0"/>
                                      <w:marBottom w:val="0"/>
                                      <w:divBdr>
                                        <w:top w:val="none" w:sz="0" w:space="0" w:color="auto"/>
                                        <w:left w:val="none" w:sz="0" w:space="0" w:color="auto"/>
                                        <w:bottom w:val="none" w:sz="0" w:space="0" w:color="auto"/>
                                        <w:right w:val="none" w:sz="0" w:space="0" w:color="auto"/>
                                      </w:divBdr>
                                    </w:div>
                                    <w:div w:id="406808730">
                                      <w:marLeft w:val="0"/>
                                      <w:marRight w:val="0"/>
                                      <w:marTop w:val="0"/>
                                      <w:marBottom w:val="0"/>
                                      <w:divBdr>
                                        <w:top w:val="none" w:sz="0" w:space="0" w:color="auto"/>
                                        <w:left w:val="none" w:sz="0" w:space="0" w:color="auto"/>
                                        <w:bottom w:val="none" w:sz="0" w:space="0" w:color="auto"/>
                                        <w:right w:val="none" w:sz="0" w:space="0" w:color="auto"/>
                                      </w:divBdr>
                                    </w:div>
                                  </w:divsChild>
                                </w:div>
                                <w:div w:id="340086191">
                                  <w:marLeft w:val="0"/>
                                  <w:marRight w:val="0"/>
                                  <w:marTop w:val="0"/>
                                  <w:marBottom w:val="0"/>
                                  <w:divBdr>
                                    <w:top w:val="none" w:sz="0" w:space="0" w:color="auto"/>
                                    <w:left w:val="none" w:sz="0" w:space="0" w:color="auto"/>
                                    <w:bottom w:val="none" w:sz="0" w:space="0" w:color="auto"/>
                                    <w:right w:val="none" w:sz="0" w:space="0" w:color="auto"/>
                                  </w:divBdr>
                                  <w:divsChild>
                                    <w:div w:id="1612862192">
                                      <w:marLeft w:val="300"/>
                                      <w:marRight w:val="0"/>
                                      <w:marTop w:val="0"/>
                                      <w:marBottom w:val="0"/>
                                      <w:divBdr>
                                        <w:top w:val="none" w:sz="0" w:space="0" w:color="auto"/>
                                        <w:left w:val="none" w:sz="0" w:space="0" w:color="auto"/>
                                        <w:bottom w:val="none" w:sz="0" w:space="0" w:color="auto"/>
                                        <w:right w:val="none" w:sz="0" w:space="0" w:color="auto"/>
                                      </w:divBdr>
                                    </w:div>
                                    <w:div w:id="18331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2.bin"/><Relationship Id="rId50" Type="http://schemas.openxmlformats.org/officeDocument/2006/relationships/image" Target="media/image19.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16.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oleObject" Target="embeddings/oleObject20.bin"/><Relationship Id="rId48" Type="http://schemas.openxmlformats.org/officeDocument/2006/relationships/image" Target="media/image18.wmf"/><Relationship Id="rId8" Type="http://schemas.openxmlformats.org/officeDocument/2006/relationships/endnotes" Target="endnotes.xml"/><Relationship Id="rId51" Type="http://schemas.openxmlformats.org/officeDocument/2006/relationships/oleObject" Target="embeddings/oleObject24.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4091C-AA7D-40D7-B4EE-60891AB0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2662</Words>
  <Characters>14647</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leerplannummer</vt:lpstr>
    </vt:vector>
  </TitlesOfParts>
  <Company/>
  <LinksUpToDate>false</LinksUpToDate>
  <CharactersWithSpaces>17275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leerplannummer</dc:title>
  <dc:creator>Miek Stevens</dc:creator>
  <cp:lastModifiedBy>deicyleon</cp:lastModifiedBy>
  <cp:revision>17</cp:revision>
  <cp:lastPrinted>2009-06-08T11:46:00Z</cp:lastPrinted>
  <dcterms:created xsi:type="dcterms:W3CDTF">2013-01-26T13:02:00Z</dcterms:created>
  <dcterms:modified xsi:type="dcterms:W3CDTF">2013-02-20T19:20:00Z</dcterms:modified>
</cp:coreProperties>
</file>